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046D" w14:textId="685301E6" w:rsidR="003D1413" w:rsidRDefault="003D1413"/>
    <w:p w14:paraId="101AAB3C" w14:textId="6F11AEC0" w:rsidR="003D1413" w:rsidRPr="003D1413" w:rsidRDefault="003D1413">
      <w:pPr>
        <w:rPr>
          <w:rFonts w:ascii="Arial" w:hAnsi="Arial" w:cs="Arial"/>
          <w:sz w:val="20"/>
        </w:rPr>
      </w:pPr>
    </w:p>
    <w:p w14:paraId="6A27C3E8" w14:textId="1B6DA117" w:rsidR="003D1413" w:rsidRPr="003D1413" w:rsidRDefault="003D1413">
      <w:pPr>
        <w:rPr>
          <w:rFonts w:ascii="Arial" w:hAnsi="Arial" w:cs="Arial"/>
          <w:sz w:val="20"/>
        </w:rPr>
      </w:pPr>
    </w:p>
    <w:p w14:paraId="12939472" w14:textId="3D693AF4" w:rsidR="003D1413" w:rsidRPr="003D1413" w:rsidRDefault="003624D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782D65F" wp14:editId="6A184414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443739" cy="856490"/>
            <wp:effectExtent l="0" t="0" r="508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739" cy="85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281E0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552D4B83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45B6B1F6" w14:textId="77777777" w:rsidR="003D1413" w:rsidRPr="003D1413" w:rsidRDefault="003D1413">
      <w:pPr>
        <w:rPr>
          <w:rFonts w:ascii="Arial" w:hAnsi="Arial" w:cs="Arial"/>
          <w:szCs w:val="22"/>
        </w:rPr>
      </w:pPr>
    </w:p>
    <w:p w14:paraId="0CD60E40" w14:textId="77777777" w:rsidR="003D1413" w:rsidRPr="00922352" w:rsidRDefault="003D1413" w:rsidP="00922352">
      <w:pPr>
        <w:jc w:val="left"/>
        <w:rPr>
          <w:rFonts w:ascii="Poppins" w:hAnsi="Poppins" w:cs="Poppins"/>
          <w:sz w:val="16"/>
          <w:szCs w:val="16"/>
        </w:rPr>
      </w:pPr>
    </w:p>
    <w:p w14:paraId="1BF2BF7A" w14:textId="28D2C074" w:rsidR="00862983" w:rsidRPr="00922352" w:rsidRDefault="00922352" w:rsidP="00922352">
      <w:pPr>
        <w:spacing w:before="240" w:line="264" w:lineRule="auto"/>
        <w:jc w:val="left"/>
        <w:rPr>
          <w:rFonts w:ascii="Poppins" w:hAnsi="Poppins" w:cs="Poppins"/>
          <w:bCs/>
          <w:color w:val="2B3A57"/>
          <w:sz w:val="44"/>
          <w:szCs w:val="44"/>
        </w:rPr>
      </w:pPr>
      <w:r w:rsidRPr="00922352">
        <w:rPr>
          <w:rFonts w:ascii="Poppins" w:hAnsi="Poppins" w:cs="Poppins"/>
          <w:bCs/>
          <w:color w:val="000000" w:themeColor="text1"/>
          <w:sz w:val="44"/>
          <w:szCs w:val="44"/>
        </w:rPr>
        <w:t>Validation/verification body application form</w:t>
      </w:r>
      <w:r w:rsidRPr="00922352">
        <w:rPr>
          <w:rFonts w:ascii="Poppins" w:hAnsi="Poppins" w:cs="Poppins"/>
          <w:b/>
          <w:color w:val="009EDF"/>
          <w:sz w:val="44"/>
          <w:szCs w:val="44"/>
        </w:rPr>
        <w:t>.</w:t>
      </w:r>
    </w:p>
    <w:p w14:paraId="4AA87C18" w14:textId="06658EE5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bookmarkStart w:id="0" w:name="_DV_M1"/>
      <w:bookmarkEnd w:id="0"/>
      <w:r w:rsidRPr="00862983">
        <w:rPr>
          <w:rFonts w:ascii="Arial" w:hAnsi="Arial" w:cs="Arial"/>
          <w:szCs w:val="21"/>
        </w:rPr>
        <w:t xml:space="preserve">This form must be used by organizations applying to become an approved validation/verification body (VVB) </w:t>
      </w:r>
      <w:r>
        <w:rPr>
          <w:rFonts w:ascii="Arial" w:hAnsi="Arial" w:cs="Arial"/>
          <w:szCs w:val="21"/>
        </w:rPr>
        <w:t>for</w:t>
      </w:r>
      <w:r w:rsidRPr="00862983">
        <w:rPr>
          <w:rFonts w:ascii="Arial" w:hAnsi="Arial" w:cs="Arial"/>
          <w:szCs w:val="21"/>
        </w:rPr>
        <w:t xml:space="preserve"> </w:t>
      </w:r>
      <w:r w:rsidR="00D805F3">
        <w:rPr>
          <w:rFonts w:ascii="Arial" w:hAnsi="Arial" w:cs="Arial"/>
          <w:szCs w:val="21"/>
        </w:rPr>
        <w:t>the SOCIALCARBON</w:t>
      </w:r>
      <w:r w:rsidRPr="00862983">
        <w:rPr>
          <w:rFonts w:ascii="Arial" w:hAnsi="Arial" w:cs="Arial"/>
          <w:szCs w:val="21"/>
        </w:rPr>
        <w:t xml:space="preserve"> Standard. Applicants must provide all information requested by this form, sign the </w:t>
      </w:r>
      <w:proofErr w:type="gramStart"/>
      <w:r w:rsidRPr="00862983">
        <w:rPr>
          <w:rFonts w:ascii="Arial" w:hAnsi="Arial" w:cs="Arial"/>
          <w:szCs w:val="21"/>
        </w:rPr>
        <w:t>form</w:t>
      </w:r>
      <w:proofErr w:type="gramEnd"/>
      <w:r w:rsidRPr="00862983">
        <w:rPr>
          <w:rFonts w:ascii="Arial" w:hAnsi="Arial" w:cs="Arial"/>
          <w:szCs w:val="21"/>
        </w:rPr>
        <w:t xml:space="preserve"> and submit it electronically to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at </w:t>
      </w:r>
      <w:hyperlink r:id="rId12" w:history="1">
        <w:r w:rsidR="00997870" w:rsidRPr="002C62E8">
          <w:rPr>
            <w:rStyle w:val="Hyperlink"/>
            <w:rFonts w:ascii="Arial" w:hAnsi="Arial" w:cs="Arial"/>
            <w:szCs w:val="21"/>
          </w:rPr>
          <w:t>operations@socialcarbon.org</w:t>
        </w:r>
      </w:hyperlink>
      <w:r w:rsidRPr="00862983">
        <w:rPr>
          <w:rFonts w:ascii="Arial" w:hAnsi="Arial" w:cs="Arial"/>
          <w:szCs w:val="21"/>
        </w:rPr>
        <w:t xml:space="preserve">. Details on the conditions which must be satisfied prior to approval as a VVB may be found in the relevant </w:t>
      </w:r>
      <w:r>
        <w:rPr>
          <w:rFonts w:ascii="Arial" w:hAnsi="Arial" w:cs="Arial"/>
          <w:szCs w:val="21"/>
        </w:rPr>
        <w:t xml:space="preserve">SOCIALCARBON Standard </w:t>
      </w:r>
      <w:r w:rsidRPr="00862983">
        <w:rPr>
          <w:rFonts w:ascii="Arial" w:hAnsi="Arial" w:cs="Arial"/>
          <w:szCs w:val="21"/>
        </w:rPr>
        <w:t>rules.</w:t>
      </w:r>
    </w:p>
    <w:p w14:paraId="3CAD7737" w14:textId="77777777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Supplemental information may be submitted as attachments. All information in the tables below must be completed using Arial 10 point or Gothic 10.5 point, black, regular (non-italic) font. </w:t>
      </w:r>
    </w:p>
    <w:p w14:paraId="65C3524B" w14:textId="65EC3A05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Where an organization is already an approved VVB under </w:t>
      </w:r>
      <w:r>
        <w:rPr>
          <w:rFonts w:ascii="Arial" w:hAnsi="Arial" w:cs="Arial"/>
          <w:szCs w:val="21"/>
        </w:rPr>
        <w:t>the SOCIALCARBON Standard</w:t>
      </w:r>
      <w:r w:rsidRPr="00862983">
        <w:rPr>
          <w:rFonts w:ascii="Arial" w:hAnsi="Arial" w:cs="Arial"/>
          <w:szCs w:val="21"/>
        </w:rPr>
        <w:t xml:space="preserve">, applicants are only required to complete the relevant sections for the new program(s) for which the VVB is applying. </w:t>
      </w:r>
    </w:p>
    <w:p w14:paraId="1138F4DF" w14:textId="19E5ACC6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Upon receipt of an application,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will review the information provided and report the results to the applicant within 10 business days.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reserves the right to reject applications where it questions the applicant’s ability to provide competent services under the applicable program(s). </w:t>
      </w:r>
    </w:p>
    <w:p w14:paraId="5116B885" w14:textId="5F0D29B0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Upon approval of the application,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will invite the applicant to submit a signed copy of the </w:t>
      </w:r>
      <w:r w:rsidRPr="00862983">
        <w:rPr>
          <w:rFonts w:ascii="Arial" w:hAnsi="Arial" w:cs="Arial"/>
          <w:i/>
          <w:iCs/>
          <w:szCs w:val="21"/>
        </w:rPr>
        <w:t>SOCIALCARBON</w:t>
      </w:r>
      <w:r w:rsidRPr="00862983">
        <w:rPr>
          <w:rFonts w:ascii="Arial" w:hAnsi="Arial" w:cs="Arial"/>
          <w:i/>
          <w:szCs w:val="21"/>
        </w:rPr>
        <w:t>-VVB Agreement</w:t>
      </w:r>
      <w:r w:rsidRPr="00862983">
        <w:rPr>
          <w:rFonts w:ascii="Arial" w:hAnsi="Arial" w:cs="Arial"/>
          <w:szCs w:val="21"/>
        </w:rPr>
        <w:t xml:space="preserve">.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will invoice the applicant for the VVB annual fee (where applicable) upon receipt of the signed </w:t>
      </w:r>
      <w:r w:rsidRPr="00862983">
        <w:rPr>
          <w:rFonts w:ascii="Arial" w:hAnsi="Arial" w:cs="Arial"/>
          <w:i/>
          <w:iCs/>
          <w:szCs w:val="21"/>
        </w:rPr>
        <w:t>SOCIALCARBON</w:t>
      </w:r>
      <w:r w:rsidRPr="00862983">
        <w:rPr>
          <w:rFonts w:ascii="Arial" w:hAnsi="Arial" w:cs="Arial"/>
          <w:i/>
          <w:szCs w:val="21"/>
        </w:rPr>
        <w:t>-VVB Agreement</w:t>
      </w:r>
      <w:r w:rsidRPr="00862983">
        <w:rPr>
          <w:rFonts w:ascii="Arial" w:hAnsi="Arial" w:cs="Arial"/>
          <w:szCs w:val="21"/>
        </w:rPr>
        <w:t xml:space="preserve">. Once the fee has been paid,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 will add the newly approved VVB to the list(s) of approved active VVBs, which are published on the </w:t>
      </w:r>
      <w:r>
        <w:rPr>
          <w:rFonts w:ascii="Arial" w:hAnsi="Arial" w:cs="Arial"/>
          <w:szCs w:val="21"/>
        </w:rPr>
        <w:t>SOCIALCARBON</w:t>
      </w:r>
      <w:r w:rsidRPr="00862983">
        <w:rPr>
          <w:rFonts w:ascii="Arial" w:hAnsi="Arial" w:cs="Arial"/>
          <w:szCs w:val="21"/>
        </w:rPr>
        <w:t xml:space="preserve"> website. </w:t>
      </w:r>
    </w:p>
    <w:p w14:paraId="6FB1B848" w14:textId="77777777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p w14:paraId="0FF78690" w14:textId="77777777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p w14:paraId="25F20513" w14:textId="77777777" w:rsidR="00862983" w:rsidRPr="00862983" w:rsidRDefault="00862983" w:rsidP="00862983">
      <w:pPr>
        <w:spacing w:before="160"/>
        <w:ind w:left="-86" w:right="-86"/>
        <w:rPr>
          <w:rFonts w:ascii="Arial" w:hAnsi="Arial" w:cs="Arial"/>
          <w:szCs w:val="21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386"/>
      </w:tblGrid>
      <w:tr w:rsidR="00862983" w:rsidRPr="00862983" w14:paraId="36A3487B" w14:textId="77777777" w:rsidTr="00862983">
        <w:trPr>
          <w:trHeight w:val="413"/>
        </w:trPr>
        <w:tc>
          <w:tcPr>
            <w:tcW w:w="5000" w:type="pct"/>
            <w:gridSpan w:val="2"/>
            <w:shd w:val="clear" w:color="auto" w:fill="005198"/>
          </w:tcPr>
          <w:p w14:paraId="39A629ED" w14:textId="77777777" w:rsidR="00862983" w:rsidRPr="00862983" w:rsidRDefault="00862983" w:rsidP="00470037">
            <w:pPr>
              <w:pStyle w:val="TableHeader"/>
              <w:jc w:val="cent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General Information</w:t>
            </w:r>
          </w:p>
        </w:tc>
      </w:tr>
      <w:tr w:rsidR="00862983" w:rsidRPr="00862983" w14:paraId="5388394B" w14:textId="77777777" w:rsidTr="00862983">
        <w:tc>
          <w:tcPr>
            <w:tcW w:w="1234" w:type="pct"/>
            <w:tcBorders>
              <w:bottom w:val="nil"/>
            </w:tcBorders>
            <w:shd w:val="clear" w:color="auto" w:fill="009EDF"/>
          </w:tcPr>
          <w:p w14:paraId="3120794A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766" w:type="pct"/>
          </w:tcPr>
          <w:p w14:paraId="45D9E738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Date of submission</w:t>
            </w:r>
          </w:p>
        </w:tc>
      </w:tr>
      <w:tr w:rsidR="00862983" w:rsidRPr="00862983" w14:paraId="42D71D1D" w14:textId="77777777" w:rsidTr="00862983">
        <w:tc>
          <w:tcPr>
            <w:tcW w:w="1234" w:type="pct"/>
            <w:tcBorders>
              <w:bottom w:val="nil"/>
            </w:tcBorders>
            <w:shd w:val="clear" w:color="auto" w:fill="009EDF"/>
          </w:tcPr>
          <w:p w14:paraId="2C0AC5F1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 xml:space="preserve">Name of applicant               </w:t>
            </w:r>
          </w:p>
        </w:tc>
        <w:tc>
          <w:tcPr>
            <w:tcW w:w="3766" w:type="pct"/>
          </w:tcPr>
          <w:p w14:paraId="34588445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 xml:space="preserve">Name of organization submitting application </w:t>
            </w:r>
          </w:p>
        </w:tc>
      </w:tr>
      <w:tr w:rsidR="00862983" w:rsidRPr="00862983" w14:paraId="2D6D9F0C" w14:textId="77777777" w:rsidTr="00862983">
        <w:tc>
          <w:tcPr>
            <w:tcW w:w="1234" w:type="pct"/>
            <w:tcBorders>
              <w:bottom w:val="nil"/>
            </w:tcBorders>
            <w:shd w:val="clear" w:color="auto" w:fill="009EDF"/>
          </w:tcPr>
          <w:p w14:paraId="5184B767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Location</w:t>
            </w:r>
          </w:p>
        </w:tc>
        <w:tc>
          <w:tcPr>
            <w:tcW w:w="3766" w:type="pct"/>
          </w:tcPr>
          <w:p w14:paraId="6B7CCA66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Physical address of applicant</w:t>
            </w:r>
          </w:p>
        </w:tc>
      </w:tr>
      <w:tr w:rsidR="00862983" w:rsidRPr="00862983" w14:paraId="0CEC12D7" w14:textId="77777777" w:rsidTr="00862983">
        <w:tc>
          <w:tcPr>
            <w:tcW w:w="1234" w:type="pct"/>
            <w:tcBorders>
              <w:bottom w:val="nil"/>
            </w:tcBorders>
            <w:shd w:val="clear" w:color="auto" w:fill="009EDF"/>
          </w:tcPr>
          <w:p w14:paraId="617B49BA" w14:textId="6E59FF28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 xml:space="preserve">Main contact (to be listed on </w:t>
            </w:r>
            <w:r>
              <w:rPr>
                <w:rFonts w:ascii="Arial" w:hAnsi="Arial" w:cs="Arial"/>
              </w:rPr>
              <w:t>SOCIALCARBON</w:t>
            </w:r>
            <w:r w:rsidRPr="00862983">
              <w:rPr>
                <w:rFonts w:ascii="Arial" w:hAnsi="Arial" w:cs="Arial"/>
              </w:rPr>
              <w:t xml:space="preserve"> website)</w:t>
            </w:r>
          </w:p>
        </w:tc>
        <w:tc>
          <w:tcPr>
            <w:tcW w:w="3766" w:type="pct"/>
          </w:tcPr>
          <w:p w14:paraId="51C85184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Contact name, email address and phone number</w:t>
            </w:r>
          </w:p>
        </w:tc>
      </w:tr>
      <w:tr w:rsidR="00862983" w:rsidRPr="00862983" w14:paraId="69C20883" w14:textId="77777777" w:rsidTr="00862983">
        <w:tc>
          <w:tcPr>
            <w:tcW w:w="1234" w:type="pct"/>
            <w:tcBorders>
              <w:bottom w:val="nil"/>
            </w:tcBorders>
            <w:shd w:val="clear" w:color="auto" w:fill="009EDF"/>
          </w:tcPr>
          <w:p w14:paraId="579B8C6F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Finance contact (for purposes of submitting invoice for VVB annual fee, where applicable)</w:t>
            </w:r>
          </w:p>
        </w:tc>
        <w:tc>
          <w:tcPr>
            <w:tcW w:w="3766" w:type="pct"/>
          </w:tcPr>
          <w:p w14:paraId="05675F5C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Contact name, email address and phone number</w:t>
            </w:r>
          </w:p>
        </w:tc>
      </w:tr>
    </w:tbl>
    <w:p w14:paraId="5C723F55" w14:textId="77777777" w:rsidR="00862983" w:rsidRPr="00862983" w:rsidRDefault="00862983" w:rsidP="00862983">
      <w:pPr>
        <w:spacing w:after="0"/>
        <w:rPr>
          <w:rFonts w:ascii="Arial" w:hAnsi="Arial" w:cs="Arial"/>
          <w:vanish/>
        </w:rPr>
      </w:pPr>
      <w:bookmarkStart w:id="1" w:name="_DV_M2"/>
      <w:bookmarkEnd w:id="1"/>
    </w:p>
    <w:p w14:paraId="7AFA790E" w14:textId="77777777" w:rsidR="00862983" w:rsidRPr="00862983" w:rsidRDefault="00862983" w:rsidP="00862983">
      <w:pPr>
        <w:spacing w:after="180"/>
        <w:rPr>
          <w:rFonts w:ascii="Arial" w:hAnsi="Arial" w:cs="Arial"/>
          <w:sz w:val="20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560"/>
        <w:gridCol w:w="5827"/>
      </w:tblGrid>
      <w:tr w:rsidR="00862983" w:rsidRPr="00862983" w14:paraId="0C04A16F" w14:textId="77777777" w:rsidTr="00862983">
        <w:trPr>
          <w:trHeight w:val="177"/>
        </w:trPr>
        <w:tc>
          <w:tcPr>
            <w:tcW w:w="5000" w:type="pct"/>
            <w:gridSpan w:val="3"/>
            <w:shd w:val="clear" w:color="auto" w:fill="005198"/>
            <w:vAlign w:val="center"/>
          </w:tcPr>
          <w:p w14:paraId="51141F61" w14:textId="13961623" w:rsidR="00862983" w:rsidRPr="00862983" w:rsidRDefault="00862983" w:rsidP="00470037">
            <w:pPr>
              <w:pStyle w:val="TableText"/>
              <w:jc w:val="center"/>
              <w:rPr>
                <w:rFonts w:ascii="Arial" w:hAnsi="Arial"/>
                <w:b/>
                <w:bCs/>
                <w:iCs/>
                <w:color w:val="FFFFFF"/>
                <w:sz w:val="21"/>
                <w:szCs w:val="21"/>
              </w:rPr>
            </w:pPr>
            <w:r w:rsidRPr="00862983">
              <w:rPr>
                <w:rFonts w:ascii="Arial" w:hAnsi="Arial"/>
                <w:b/>
                <w:bCs/>
                <w:i/>
                <w:color w:val="FFFFFF"/>
              </w:rPr>
              <w:br w:type="page"/>
            </w:r>
            <w:r w:rsidRPr="00862983">
              <w:rPr>
                <w:rFonts w:ascii="Arial" w:hAnsi="Arial"/>
                <w:b/>
                <w:bCs/>
                <w:i/>
                <w:color w:val="FFFFFF"/>
              </w:rPr>
              <w:br w:type="page"/>
            </w:r>
            <w:r w:rsidRPr="00862983">
              <w:rPr>
                <w:rFonts w:ascii="Arial" w:hAnsi="Arial"/>
                <w:b/>
                <w:bCs/>
                <w:iCs/>
                <w:color w:val="FFFFFF"/>
                <w:sz w:val="21"/>
                <w:szCs w:val="21"/>
              </w:rPr>
              <w:t>SOCIALCARBON Accreditation Information</w:t>
            </w:r>
          </w:p>
        </w:tc>
      </w:tr>
      <w:tr w:rsidR="00862983" w:rsidRPr="00862983" w14:paraId="3A04AD6C" w14:textId="77777777" w:rsidTr="00862983">
        <w:trPr>
          <w:trHeight w:val="177"/>
        </w:trPr>
        <w:tc>
          <w:tcPr>
            <w:tcW w:w="1234" w:type="pct"/>
            <w:shd w:val="clear" w:color="auto" w:fill="009EDF"/>
            <w:vAlign w:val="center"/>
          </w:tcPr>
          <w:p w14:paraId="28B1E6F5" w14:textId="77777777" w:rsidR="00862983" w:rsidRPr="00862983" w:rsidRDefault="00862983" w:rsidP="00470037">
            <w:pPr>
              <w:pStyle w:val="TableText"/>
              <w:rPr>
                <w:rFonts w:ascii="Arial" w:hAnsi="Arial"/>
                <w:b/>
                <w:bCs/>
                <w:iCs/>
                <w:color w:val="FFFFFF"/>
                <w:sz w:val="21"/>
                <w:szCs w:val="21"/>
              </w:rPr>
            </w:pPr>
            <w:r w:rsidRPr="00862983">
              <w:rPr>
                <w:rFonts w:ascii="Arial" w:hAnsi="Arial"/>
                <w:b/>
                <w:bCs/>
                <w:iCs/>
                <w:color w:val="FFFFFF"/>
                <w:sz w:val="21"/>
                <w:szCs w:val="21"/>
              </w:rPr>
              <w:t>Accreditation body</w:t>
            </w:r>
          </w:p>
        </w:tc>
        <w:tc>
          <w:tcPr>
            <w:tcW w:w="3766" w:type="pct"/>
            <w:gridSpan w:val="2"/>
            <w:shd w:val="clear" w:color="auto" w:fill="auto"/>
            <w:vAlign w:val="center"/>
          </w:tcPr>
          <w:p w14:paraId="4BF6115B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Please identify here the organization and standard through which the applicant has been accredited.</w:t>
            </w:r>
          </w:p>
        </w:tc>
      </w:tr>
      <w:tr w:rsidR="00862983" w:rsidRPr="00862983" w14:paraId="55C617D0" w14:textId="77777777" w:rsidTr="00862983">
        <w:trPr>
          <w:trHeight w:val="315"/>
        </w:trPr>
        <w:tc>
          <w:tcPr>
            <w:tcW w:w="1234" w:type="pct"/>
            <w:vMerge w:val="restart"/>
            <w:shd w:val="clear" w:color="auto" w:fill="009EDF"/>
          </w:tcPr>
          <w:p w14:paraId="607DC826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Sectoral scopes accredited for validation (check all that apply)</w:t>
            </w:r>
          </w:p>
        </w:tc>
        <w:tc>
          <w:tcPr>
            <w:tcW w:w="330" w:type="pct"/>
          </w:tcPr>
          <w:p w14:paraId="54743152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</w:p>
        </w:tc>
        <w:tc>
          <w:tcPr>
            <w:tcW w:w="3436" w:type="pct"/>
          </w:tcPr>
          <w:p w14:paraId="0894F6A0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1. Energy (renewable/non-renewable)</w:t>
            </w:r>
          </w:p>
        </w:tc>
      </w:tr>
      <w:tr w:rsidR="00862983" w:rsidRPr="00862983" w14:paraId="3E57DE92" w14:textId="77777777" w:rsidTr="00862983">
        <w:trPr>
          <w:trHeight w:val="315"/>
        </w:trPr>
        <w:tc>
          <w:tcPr>
            <w:tcW w:w="1234" w:type="pct"/>
            <w:vMerge/>
            <w:shd w:val="clear" w:color="auto" w:fill="009EDF"/>
          </w:tcPr>
          <w:p w14:paraId="2B8C6F8A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459FC6F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</w:p>
        </w:tc>
        <w:tc>
          <w:tcPr>
            <w:tcW w:w="3436" w:type="pct"/>
          </w:tcPr>
          <w:p w14:paraId="1DA0D6A9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2. Energy distribution</w:t>
            </w:r>
          </w:p>
        </w:tc>
      </w:tr>
      <w:tr w:rsidR="00862983" w:rsidRPr="00862983" w14:paraId="2B125153" w14:textId="77777777" w:rsidTr="00862983">
        <w:tc>
          <w:tcPr>
            <w:tcW w:w="1234" w:type="pct"/>
            <w:vMerge/>
            <w:shd w:val="clear" w:color="auto" w:fill="009EDF"/>
          </w:tcPr>
          <w:p w14:paraId="4C026453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12CFA37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2BEC181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3. Energy demand</w:t>
            </w:r>
          </w:p>
        </w:tc>
      </w:tr>
      <w:tr w:rsidR="00862983" w:rsidRPr="00862983" w14:paraId="4858A166" w14:textId="77777777" w:rsidTr="00862983">
        <w:tc>
          <w:tcPr>
            <w:tcW w:w="1234" w:type="pct"/>
            <w:vMerge/>
            <w:shd w:val="clear" w:color="auto" w:fill="009EDF"/>
          </w:tcPr>
          <w:p w14:paraId="78C6A05C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702E700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564D553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4. Manufacturing industries</w:t>
            </w:r>
          </w:p>
        </w:tc>
      </w:tr>
      <w:tr w:rsidR="00862983" w:rsidRPr="00862983" w14:paraId="3BD86AD6" w14:textId="77777777" w:rsidTr="00862983">
        <w:tc>
          <w:tcPr>
            <w:tcW w:w="1234" w:type="pct"/>
            <w:vMerge/>
            <w:shd w:val="clear" w:color="auto" w:fill="009EDF"/>
          </w:tcPr>
          <w:p w14:paraId="0B34B481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FFD624C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6B0E89C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5. Chemical industry</w:t>
            </w:r>
          </w:p>
        </w:tc>
      </w:tr>
      <w:tr w:rsidR="00862983" w:rsidRPr="00862983" w14:paraId="43F297FD" w14:textId="77777777" w:rsidTr="00862983">
        <w:tc>
          <w:tcPr>
            <w:tcW w:w="1234" w:type="pct"/>
            <w:vMerge/>
            <w:shd w:val="clear" w:color="auto" w:fill="009EDF"/>
          </w:tcPr>
          <w:p w14:paraId="78875620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B00074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B242029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6. Construction</w:t>
            </w:r>
          </w:p>
        </w:tc>
      </w:tr>
      <w:tr w:rsidR="00862983" w:rsidRPr="00862983" w14:paraId="3839D2F9" w14:textId="77777777" w:rsidTr="00862983">
        <w:tc>
          <w:tcPr>
            <w:tcW w:w="1234" w:type="pct"/>
            <w:vMerge/>
            <w:shd w:val="clear" w:color="auto" w:fill="009EDF"/>
          </w:tcPr>
          <w:p w14:paraId="4CBDAF9C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2406C053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20D0306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7. Transport</w:t>
            </w:r>
          </w:p>
        </w:tc>
      </w:tr>
      <w:tr w:rsidR="00862983" w:rsidRPr="00862983" w14:paraId="42426F01" w14:textId="77777777" w:rsidTr="00862983">
        <w:tc>
          <w:tcPr>
            <w:tcW w:w="1234" w:type="pct"/>
            <w:vMerge/>
            <w:shd w:val="clear" w:color="auto" w:fill="009EDF"/>
          </w:tcPr>
          <w:p w14:paraId="1D5F7379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1DDBAB3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2506BBF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8. Mining/Mineral production</w:t>
            </w:r>
          </w:p>
        </w:tc>
      </w:tr>
      <w:tr w:rsidR="00862983" w:rsidRPr="00862983" w14:paraId="5D3D6C39" w14:textId="77777777" w:rsidTr="00862983">
        <w:tc>
          <w:tcPr>
            <w:tcW w:w="1234" w:type="pct"/>
            <w:vMerge/>
            <w:shd w:val="clear" w:color="auto" w:fill="009EDF"/>
          </w:tcPr>
          <w:p w14:paraId="09A9536E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3FF2632D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0D38260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9. Metal production</w:t>
            </w:r>
          </w:p>
        </w:tc>
      </w:tr>
      <w:tr w:rsidR="00862983" w:rsidRPr="00862983" w14:paraId="34B01371" w14:textId="77777777" w:rsidTr="00862983">
        <w:tc>
          <w:tcPr>
            <w:tcW w:w="1234" w:type="pct"/>
            <w:vMerge/>
            <w:shd w:val="clear" w:color="auto" w:fill="009EDF"/>
          </w:tcPr>
          <w:p w14:paraId="186DAE43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42C2F4DD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4C38A8C9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10. Fugitive emissions from fuels</w:t>
            </w:r>
          </w:p>
        </w:tc>
      </w:tr>
      <w:tr w:rsidR="00862983" w:rsidRPr="00862983" w14:paraId="09AE29D2" w14:textId="77777777" w:rsidTr="00862983">
        <w:tc>
          <w:tcPr>
            <w:tcW w:w="1234" w:type="pct"/>
            <w:vMerge/>
            <w:shd w:val="clear" w:color="auto" w:fill="009EDF"/>
          </w:tcPr>
          <w:p w14:paraId="61E6A985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69023A7E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58AD230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11. Fugitive emissions from industrial gases</w:t>
            </w:r>
          </w:p>
        </w:tc>
      </w:tr>
      <w:tr w:rsidR="00862983" w:rsidRPr="00862983" w14:paraId="1BF26C85" w14:textId="77777777" w:rsidTr="00862983">
        <w:tc>
          <w:tcPr>
            <w:tcW w:w="1234" w:type="pct"/>
            <w:vMerge/>
            <w:shd w:val="clear" w:color="auto" w:fill="009EDF"/>
          </w:tcPr>
          <w:p w14:paraId="79872178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501C0409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DD3A875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12. Solvents use</w:t>
            </w:r>
          </w:p>
        </w:tc>
      </w:tr>
      <w:tr w:rsidR="00862983" w:rsidRPr="00862983" w14:paraId="713EEE3D" w14:textId="77777777" w:rsidTr="00862983">
        <w:tc>
          <w:tcPr>
            <w:tcW w:w="1234" w:type="pct"/>
            <w:vMerge/>
            <w:shd w:val="clear" w:color="auto" w:fill="009EDF"/>
          </w:tcPr>
          <w:p w14:paraId="3E39DFE4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4D4F02CC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6B2B2532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13. Waste handling and disposal</w:t>
            </w:r>
          </w:p>
        </w:tc>
      </w:tr>
      <w:tr w:rsidR="00862983" w:rsidRPr="00862983" w14:paraId="5C9E57CB" w14:textId="77777777" w:rsidTr="00862983">
        <w:tc>
          <w:tcPr>
            <w:tcW w:w="1234" w:type="pct"/>
            <w:vMerge/>
            <w:shd w:val="clear" w:color="auto" w:fill="009EDF"/>
          </w:tcPr>
          <w:p w14:paraId="16469CC3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2DF8AF65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86D8544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14. Agriculture, Forestry, Land Use</w:t>
            </w:r>
          </w:p>
        </w:tc>
      </w:tr>
      <w:tr w:rsidR="00862983" w:rsidRPr="00862983" w14:paraId="67E7E7E0" w14:textId="77777777" w:rsidTr="00862983">
        <w:tc>
          <w:tcPr>
            <w:tcW w:w="1234" w:type="pct"/>
            <w:vMerge/>
            <w:shd w:val="clear" w:color="auto" w:fill="009EDF"/>
          </w:tcPr>
          <w:p w14:paraId="419AFBA2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0" w:type="pct"/>
          </w:tcPr>
          <w:p w14:paraId="71B45D7A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F72F32E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15. Livestock and manure management</w:t>
            </w:r>
          </w:p>
        </w:tc>
      </w:tr>
      <w:tr w:rsidR="00862983" w:rsidRPr="00862983" w14:paraId="3E4F6BB0" w14:textId="77777777" w:rsidTr="00862983">
        <w:tc>
          <w:tcPr>
            <w:tcW w:w="1234" w:type="pct"/>
            <w:vMerge w:val="restart"/>
            <w:shd w:val="clear" w:color="auto" w:fill="009EDF"/>
          </w:tcPr>
          <w:p w14:paraId="46B7771C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Sectoral scopes accredited for verification (check all that apply)</w:t>
            </w:r>
          </w:p>
        </w:tc>
        <w:tc>
          <w:tcPr>
            <w:tcW w:w="330" w:type="pct"/>
          </w:tcPr>
          <w:p w14:paraId="076134E2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7366F0F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1. Energy (renewable/non-renewable)</w:t>
            </w:r>
          </w:p>
        </w:tc>
      </w:tr>
      <w:tr w:rsidR="00862983" w:rsidRPr="00862983" w14:paraId="5CF6C229" w14:textId="77777777" w:rsidTr="00862983">
        <w:tc>
          <w:tcPr>
            <w:tcW w:w="1234" w:type="pct"/>
            <w:vMerge/>
            <w:shd w:val="clear" w:color="auto" w:fill="009EDF"/>
          </w:tcPr>
          <w:p w14:paraId="07E32598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3025E5DA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8EFA76D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2. Energy distribution</w:t>
            </w:r>
          </w:p>
        </w:tc>
      </w:tr>
      <w:tr w:rsidR="00862983" w:rsidRPr="00862983" w14:paraId="7A2F2C14" w14:textId="77777777" w:rsidTr="00862983">
        <w:tc>
          <w:tcPr>
            <w:tcW w:w="1234" w:type="pct"/>
            <w:vMerge/>
            <w:shd w:val="clear" w:color="auto" w:fill="009EDF"/>
          </w:tcPr>
          <w:p w14:paraId="01837644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2B5CBA3D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1F617E18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3. Energy demand</w:t>
            </w:r>
          </w:p>
        </w:tc>
      </w:tr>
      <w:tr w:rsidR="00862983" w:rsidRPr="00862983" w14:paraId="098D0653" w14:textId="77777777" w:rsidTr="00862983">
        <w:tc>
          <w:tcPr>
            <w:tcW w:w="1234" w:type="pct"/>
            <w:vMerge/>
            <w:shd w:val="clear" w:color="auto" w:fill="009EDF"/>
          </w:tcPr>
          <w:p w14:paraId="7EBAFD26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68EA964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A0554A5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4. Manufacturing industries</w:t>
            </w:r>
          </w:p>
        </w:tc>
      </w:tr>
      <w:tr w:rsidR="00862983" w:rsidRPr="00862983" w14:paraId="45B24302" w14:textId="77777777" w:rsidTr="00862983">
        <w:tc>
          <w:tcPr>
            <w:tcW w:w="1234" w:type="pct"/>
            <w:vMerge/>
            <w:shd w:val="clear" w:color="auto" w:fill="009EDF"/>
          </w:tcPr>
          <w:p w14:paraId="0238637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484C8061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9E5F344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5. Chemical industry</w:t>
            </w:r>
          </w:p>
        </w:tc>
      </w:tr>
      <w:tr w:rsidR="00862983" w:rsidRPr="00862983" w14:paraId="3EB49898" w14:textId="77777777" w:rsidTr="00862983">
        <w:tc>
          <w:tcPr>
            <w:tcW w:w="1234" w:type="pct"/>
            <w:vMerge/>
            <w:shd w:val="clear" w:color="auto" w:fill="009EDF"/>
          </w:tcPr>
          <w:p w14:paraId="62C16C41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3162F339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C19A3FB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6. Construction</w:t>
            </w:r>
          </w:p>
        </w:tc>
      </w:tr>
      <w:tr w:rsidR="00862983" w:rsidRPr="00862983" w14:paraId="6FEA3010" w14:textId="77777777" w:rsidTr="00862983">
        <w:tc>
          <w:tcPr>
            <w:tcW w:w="1234" w:type="pct"/>
            <w:vMerge/>
            <w:shd w:val="clear" w:color="auto" w:fill="009EDF"/>
          </w:tcPr>
          <w:p w14:paraId="314ED2D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37FB50DB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F59B7BA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7. Transport</w:t>
            </w:r>
          </w:p>
        </w:tc>
      </w:tr>
      <w:tr w:rsidR="00862983" w:rsidRPr="00862983" w14:paraId="52CE8C05" w14:textId="77777777" w:rsidTr="00862983">
        <w:tc>
          <w:tcPr>
            <w:tcW w:w="1234" w:type="pct"/>
            <w:vMerge/>
            <w:shd w:val="clear" w:color="auto" w:fill="009EDF"/>
          </w:tcPr>
          <w:p w14:paraId="0642B952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48CC3AA8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DF31DE4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8. Mining/Mineral production</w:t>
            </w:r>
          </w:p>
        </w:tc>
      </w:tr>
      <w:tr w:rsidR="00862983" w:rsidRPr="00862983" w14:paraId="5703422F" w14:textId="77777777" w:rsidTr="00862983">
        <w:tc>
          <w:tcPr>
            <w:tcW w:w="1234" w:type="pct"/>
            <w:vMerge/>
            <w:shd w:val="clear" w:color="auto" w:fill="009EDF"/>
          </w:tcPr>
          <w:p w14:paraId="58DE6DA3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6820ED8A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5245B37A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9. Metal production</w:t>
            </w:r>
          </w:p>
        </w:tc>
      </w:tr>
      <w:tr w:rsidR="00862983" w:rsidRPr="00862983" w14:paraId="26F1656B" w14:textId="77777777" w:rsidTr="00862983">
        <w:tc>
          <w:tcPr>
            <w:tcW w:w="1234" w:type="pct"/>
            <w:vMerge/>
            <w:shd w:val="clear" w:color="auto" w:fill="009EDF"/>
          </w:tcPr>
          <w:p w14:paraId="330EF05F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F284A8C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27C0B520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10. Fugitive emissions from fuels</w:t>
            </w:r>
          </w:p>
        </w:tc>
      </w:tr>
      <w:tr w:rsidR="00862983" w:rsidRPr="00862983" w14:paraId="61370FAF" w14:textId="77777777" w:rsidTr="00862983">
        <w:tc>
          <w:tcPr>
            <w:tcW w:w="1234" w:type="pct"/>
            <w:vMerge/>
            <w:shd w:val="clear" w:color="auto" w:fill="009EDF"/>
          </w:tcPr>
          <w:p w14:paraId="15CC76B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FF310D6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AD9D11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11. Fugitive emissions from industrial gases</w:t>
            </w:r>
          </w:p>
        </w:tc>
      </w:tr>
      <w:tr w:rsidR="00862983" w:rsidRPr="00862983" w14:paraId="4D9B0C3E" w14:textId="77777777" w:rsidTr="00862983">
        <w:tc>
          <w:tcPr>
            <w:tcW w:w="1234" w:type="pct"/>
            <w:vMerge/>
            <w:shd w:val="clear" w:color="auto" w:fill="009EDF"/>
          </w:tcPr>
          <w:p w14:paraId="18618C7C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15737B4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3A00D93F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12. Solvents use</w:t>
            </w:r>
          </w:p>
        </w:tc>
      </w:tr>
      <w:tr w:rsidR="00862983" w:rsidRPr="00862983" w14:paraId="6EA24F9C" w14:textId="77777777" w:rsidTr="00862983">
        <w:tc>
          <w:tcPr>
            <w:tcW w:w="1234" w:type="pct"/>
            <w:vMerge/>
            <w:shd w:val="clear" w:color="auto" w:fill="009EDF"/>
          </w:tcPr>
          <w:p w14:paraId="503195DE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194F3C58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FCAB584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13. Waste handling and disposal</w:t>
            </w:r>
          </w:p>
        </w:tc>
      </w:tr>
      <w:tr w:rsidR="00862983" w:rsidRPr="00862983" w14:paraId="4B3C18E5" w14:textId="77777777" w:rsidTr="00862983">
        <w:tc>
          <w:tcPr>
            <w:tcW w:w="1234" w:type="pct"/>
            <w:vMerge/>
            <w:shd w:val="clear" w:color="auto" w:fill="009EDF"/>
          </w:tcPr>
          <w:p w14:paraId="63D4F886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7C4F1966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018E4D67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14. Agriculture, Forestry, Land Use</w:t>
            </w:r>
          </w:p>
        </w:tc>
      </w:tr>
      <w:tr w:rsidR="00862983" w:rsidRPr="00862983" w14:paraId="01B3DA2C" w14:textId="77777777" w:rsidTr="00862983">
        <w:tc>
          <w:tcPr>
            <w:tcW w:w="1234" w:type="pct"/>
            <w:vMerge/>
            <w:shd w:val="clear" w:color="auto" w:fill="009EDF"/>
          </w:tcPr>
          <w:p w14:paraId="5B93F709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</w:p>
        </w:tc>
        <w:tc>
          <w:tcPr>
            <w:tcW w:w="330" w:type="pct"/>
          </w:tcPr>
          <w:p w14:paraId="56790483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i/>
                <w:color w:val="7F7F7F"/>
                <w:szCs w:val="21"/>
              </w:rPr>
            </w:pPr>
          </w:p>
        </w:tc>
        <w:tc>
          <w:tcPr>
            <w:tcW w:w="3436" w:type="pct"/>
          </w:tcPr>
          <w:p w14:paraId="7BAEF32C" w14:textId="77777777" w:rsidR="00862983" w:rsidRPr="00862983" w:rsidRDefault="00862983" w:rsidP="00470037">
            <w:pPr>
              <w:spacing w:before="40" w:after="40"/>
              <w:rPr>
                <w:rFonts w:ascii="Arial" w:hAnsi="Arial" w:cs="Arial"/>
                <w:szCs w:val="21"/>
              </w:rPr>
            </w:pPr>
            <w:r w:rsidRPr="00862983">
              <w:rPr>
                <w:rFonts w:ascii="Arial" w:hAnsi="Arial" w:cs="Arial"/>
                <w:szCs w:val="21"/>
              </w:rPr>
              <w:t>15. Livestock and manure management</w:t>
            </w:r>
          </w:p>
        </w:tc>
      </w:tr>
      <w:tr w:rsidR="00862983" w:rsidRPr="00862983" w14:paraId="3CA53108" w14:textId="77777777" w:rsidTr="00862983">
        <w:tc>
          <w:tcPr>
            <w:tcW w:w="1234" w:type="pct"/>
            <w:shd w:val="clear" w:color="auto" w:fill="009EDF"/>
          </w:tcPr>
          <w:p w14:paraId="6BC56EC6" w14:textId="33888C82" w:rsidR="00862983" w:rsidRPr="00862983" w:rsidRDefault="00862983" w:rsidP="00862983">
            <w:pPr>
              <w:spacing w:before="40" w:after="40"/>
              <w:jc w:val="left"/>
              <w:rPr>
                <w:rFonts w:ascii="Arial" w:hAnsi="Arial" w:cs="Arial"/>
                <w:b/>
                <w:bCs/>
                <w:color w:val="FFFFFF"/>
                <w:szCs w:val="21"/>
              </w:rPr>
            </w:pPr>
            <w:r w:rsidRPr="00862983">
              <w:rPr>
                <w:rFonts w:ascii="Arial" w:hAnsi="Arial" w:cs="Arial"/>
                <w:b/>
                <w:bCs/>
                <w:color w:val="FFFFFF"/>
                <w:szCs w:val="21"/>
              </w:rPr>
              <w:t>Proof</w:t>
            </w:r>
            <w:r>
              <w:rPr>
                <w:rFonts w:ascii="Arial" w:hAnsi="Arial" w:cs="Arial"/>
                <w:b/>
                <w:bCs/>
                <w:color w:val="FFFFFF"/>
                <w:szCs w:val="21"/>
              </w:rPr>
              <w:t xml:space="preserve"> </w:t>
            </w:r>
            <w:r w:rsidRPr="00862983">
              <w:rPr>
                <w:rFonts w:ascii="Arial" w:hAnsi="Arial" w:cs="Arial"/>
                <w:b/>
                <w:bCs/>
                <w:color w:val="FFFFFF"/>
                <w:szCs w:val="21"/>
              </w:rPr>
              <w:t>of accreditation</w:t>
            </w:r>
          </w:p>
        </w:tc>
        <w:tc>
          <w:tcPr>
            <w:tcW w:w="3766" w:type="pct"/>
            <w:gridSpan w:val="2"/>
          </w:tcPr>
          <w:p w14:paraId="103782E4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Provide evidence of the information provided in the rows above. This may include accreditation certificates and/or a URL for official listing on accreditation body’s website.</w:t>
            </w:r>
          </w:p>
        </w:tc>
      </w:tr>
    </w:tbl>
    <w:p w14:paraId="2856CF55" w14:textId="77777777" w:rsidR="00862983" w:rsidRPr="00862983" w:rsidRDefault="00862983" w:rsidP="00862983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6403"/>
      </w:tblGrid>
      <w:tr w:rsidR="00862983" w:rsidRPr="00862983" w14:paraId="710D0809" w14:textId="77777777" w:rsidTr="00862983">
        <w:trPr>
          <w:trHeight w:val="413"/>
        </w:trPr>
        <w:tc>
          <w:tcPr>
            <w:tcW w:w="5000" w:type="pct"/>
            <w:gridSpan w:val="2"/>
            <w:shd w:val="clear" w:color="auto" w:fill="005198"/>
          </w:tcPr>
          <w:p w14:paraId="255CB809" w14:textId="7B51B29B" w:rsidR="00862983" w:rsidRPr="00862983" w:rsidRDefault="00862983" w:rsidP="00470037">
            <w:pPr>
              <w:pStyle w:val="TableHeader"/>
              <w:jc w:val="cent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Insurance Information</w:t>
            </w:r>
          </w:p>
        </w:tc>
      </w:tr>
      <w:tr w:rsidR="00862983" w:rsidRPr="00862983" w14:paraId="2CFA5AB5" w14:textId="77777777" w:rsidTr="00862983">
        <w:tc>
          <w:tcPr>
            <w:tcW w:w="1231" w:type="pct"/>
            <w:shd w:val="clear" w:color="auto" w:fill="009EDF"/>
          </w:tcPr>
          <w:p w14:paraId="1BFA2826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Insurer</w:t>
            </w:r>
          </w:p>
        </w:tc>
        <w:tc>
          <w:tcPr>
            <w:tcW w:w="3769" w:type="pct"/>
          </w:tcPr>
          <w:p w14:paraId="66E2FC6A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Name of organization/entity providing professional indemnity insurance</w:t>
            </w:r>
          </w:p>
        </w:tc>
      </w:tr>
      <w:tr w:rsidR="00862983" w:rsidRPr="00862983" w14:paraId="34F9EF04" w14:textId="77777777" w:rsidTr="00862983">
        <w:tc>
          <w:tcPr>
            <w:tcW w:w="1231" w:type="pct"/>
            <w:shd w:val="clear" w:color="auto" w:fill="009EDF"/>
          </w:tcPr>
          <w:p w14:paraId="1B769052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Amount</w:t>
            </w:r>
          </w:p>
        </w:tc>
        <w:tc>
          <w:tcPr>
            <w:tcW w:w="3769" w:type="pct"/>
          </w:tcPr>
          <w:p w14:paraId="2E8B66F7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Amount for which the applicant has professional indemnity insurance. If insurance is in a currency other than USD, please include USD equivalence.</w:t>
            </w:r>
          </w:p>
        </w:tc>
      </w:tr>
      <w:tr w:rsidR="00862983" w:rsidRPr="00862983" w14:paraId="38254EDB" w14:textId="77777777" w:rsidTr="00862983">
        <w:tc>
          <w:tcPr>
            <w:tcW w:w="1231" w:type="pct"/>
            <w:shd w:val="clear" w:color="auto" w:fill="009EDF"/>
          </w:tcPr>
          <w:p w14:paraId="73534BC2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Geographic coverage</w:t>
            </w:r>
          </w:p>
        </w:tc>
        <w:tc>
          <w:tcPr>
            <w:tcW w:w="3769" w:type="pct"/>
          </w:tcPr>
          <w:p w14:paraId="5D8E537A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 xml:space="preserve">Include information on geographic coverage of insurance (i.e., globally </w:t>
            </w:r>
            <w:proofErr w:type="gramStart"/>
            <w:r w:rsidRPr="00862983">
              <w:rPr>
                <w:rFonts w:ascii="Arial" w:hAnsi="Arial"/>
                <w:i/>
              </w:rPr>
              <w:t>applicable</w:t>
            </w:r>
            <w:proofErr w:type="gramEnd"/>
            <w:r w:rsidRPr="00862983">
              <w:rPr>
                <w:rFonts w:ascii="Arial" w:hAnsi="Arial"/>
                <w:i/>
              </w:rPr>
              <w:t xml:space="preserve"> or only certain regions covered)</w:t>
            </w:r>
          </w:p>
        </w:tc>
      </w:tr>
      <w:tr w:rsidR="00862983" w:rsidRPr="00862983" w14:paraId="438280D0" w14:textId="77777777" w:rsidTr="00862983">
        <w:tc>
          <w:tcPr>
            <w:tcW w:w="1231" w:type="pct"/>
            <w:shd w:val="clear" w:color="auto" w:fill="009EDF"/>
          </w:tcPr>
          <w:p w14:paraId="0A4EF1BE" w14:textId="77777777" w:rsidR="00862983" w:rsidRPr="00862983" w:rsidRDefault="00862983" w:rsidP="00470037">
            <w:pPr>
              <w:pStyle w:val="TableHeader"/>
              <w:rPr>
                <w:rFonts w:ascii="Arial" w:hAnsi="Arial" w:cs="Arial"/>
              </w:rPr>
            </w:pPr>
            <w:r w:rsidRPr="00862983">
              <w:rPr>
                <w:rFonts w:ascii="Arial" w:hAnsi="Arial" w:cs="Arial"/>
              </w:rPr>
              <w:t>Evidence</w:t>
            </w:r>
          </w:p>
        </w:tc>
        <w:tc>
          <w:tcPr>
            <w:tcW w:w="3769" w:type="pct"/>
          </w:tcPr>
          <w:p w14:paraId="119CB2C2" w14:textId="77777777" w:rsidR="00862983" w:rsidRPr="00862983" w:rsidRDefault="00862983" w:rsidP="00470037">
            <w:pPr>
              <w:pStyle w:val="TableText"/>
              <w:rPr>
                <w:rFonts w:ascii="Arial" w:hAnsi="Arial"/>
                <w:i/>
              </w:rPr>
            </w:pPr>
            <w:r w:rsidRPr="00862983">
              <w:rPr>
                <w:rFonts w:ascii="Arial" w:hAnsi="Arial"/>
                <w:i/>
              </w:rPr>
              <w:t>Provide evidence of professional indemnity insurance coverage, to include a copy of the applicant’s certificate of insurance</w:t>
            </w:r>
          </w:p>
        </w:tc>
      </w:tr>
    </w:tbl>
    <w:p w14:paraId="00947838" w14:textId="77777777" w:rsidR="00862983" w:rsidRPr="00862983" w:rsidRDefault="00862983" w:rsidP="00862983">
      <w:pPr>
        <w:spacing w:after="180"/>
        <w:ind w:left="720"/>
        <w:rPr>
          <w:rFonts w:ascii="Arial" w:hAnsi="Arial" w:cs="Arial"/>
          <w:sz w:val="20"/>
        </w:rPr>
      </w:pPr>
    </w:p>
    <w:p w14:paraId="56245E5D" w14:textId="77777777" w:rsidR="00862983" w:rsidRDefault="00862983" w:rsidP="00862983">
      <w:pPr>
        <w:rPr>
          <w:rFonts w:ascii="Arial" w:hAnsi="Arial" w:cs="Arial"/>
          <w:szCs w:val="21"/>
        </w:rPr>
      </w:pPr>
      <w:bookmarkStart w:id="2" w:name="_DV_M48"/>
      <w:bookmarkStart w:id="3" w:name="_DV_M49"/>
      <w:bookmarkEnd w:id="2"/>
      <w:bookmarkEnd w:id="3"/>
    </w:p>
    <w:p w14:paraId="0C675644" w14:textId="77777777" w:rsidR="00862983" w:rsidRDefault="00862983" w:rsidP="00862983">
      <w:pPr>
        <w:rPr>
          <w:rFonts w:ascii="Arial" w:hAnsi="Arial" w:cs="Arial"/>
          <w:szCs w:val="21"/>
        </w:rPr>
      </w:pPr>
    </w:p>
    <w:p w14:paraId="62388547" w14:textId="77777777" w:rsidR="00862983" w:rsidRDefault="00862983" w:rsidP="00862983">
      <w:pPr>
        <w:rPr>
          <w:rFonts w:ascii="Arial" w:hAnsi="Arial" w:cs="Arial"/>
          <w:szCs w:val="21"/>
        </w:rPr>
      </w:pPr>
    </w:p>
    <w:p w14:paraId="076A5960" w14:textId="77777777" w:rsidR="00862983" w:rsidRDefault="00862983" w:rsidP="00862983">
      <w:pPr>
        <w:rPr>
          <w:rFonts w:ascii="Arial" w:hAnsi="Arial" w:cs="Arial"/>
          <w:szCs w:val="21"/>
        </w:rPr>
      </w:pPr>
    </w:p>
    <w:p w14:paraId="357B981A" w14:textId="77777777" w:rsidR="00862983" w:rsidRDefault="00862983" w:rsidP="00862983">
      <w:pPr>
        <w:rPr>
          <w:rFonts w:ascii="Arial" w:hAnsi="Arial" w:cs="Arial"/>
          <w:szCs w:val="21"/>
        </w:rPr>
      </w:pPr>
    </w:p>
    <w:p w14:paraId="113CA388" w14:textId="77777777" w:rsidR="00862983" w:rsidRDefault="00862983" w:rsidP="00862983">
      <w:pPr>
        <w:rPr>
          <w:rFonts w:ascii="Arial" w:hAnsi="Arial" w:cs="Arial"/>
          <w:szCs w:val="21"/>
        </w:rPr>
      </w:pPr>
    </w:p>
    <w:p w14:paraId="0947971D" w14:textId="77777777" w:rsidR="00862983" w:rsidRDefault="00862983" w:rsidP="00862983">
      <w:pPr>
        <w:rPr>
          <w:rFonts w:ascii="Arial" w:hAnsi="Arial" w:cs="Arial"/>
          <w:szCs w:val="21"/>
        </w:rPr>
      </w:pPr>
    </w:p>
    <w:p w14:paraId="5AD4A8DA" w14:textId="3C1B5737" w:rsidR="00862983" w:rsidRPr="00862983" w:rsidRDefault="00862983" w:rsidP="00862983">
      <w:pPr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By signing and submitting this application to </w:t>
      </w:r>
      <w:r w:rsidR="000A7C47">
        <w:rPr>
          <w:rFonts w:ascii="Arial" w:hAnsi="Arial" w:cs="Arial"/>
          <w:szCs w:val="21"/>
        </w:rPr>
        <w:t>Social Carbon Foundation</w:t>
      </w:r>
      <w:r w:rsidRPr="00862983">
        <w:rPr>
          <w:rFonts w:ascii="Arial" w:hAnsi="Arial" w:cs="Arial"/>
          <w:szCs w:val="21"/>
        </w:rPr>
        <w:t xml:space="preserve">, I hereby attest the information presented above is true, accurate and complete to the best of my knowledge. </w:t>
      </w:r>
    </w:p>
    <w:p w14:paraId="2B5E88FE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</w:p>
    <w:p w14:paraId="64BA3663" w14:textId="73FFD9C2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 xml:space="preserve">Name of entity: </w:t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56C5640E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bookmarkStart w:id="4" w:name="_DV_M50"/>
      <w:bookmarkEnd w:id="4"/>
    </w:p>
    <w:p w14:paraId="6D9C6318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>Signature:</w:t>
      </w:r>
      <w:r w:rsidRPr="00862983">
        <w:rPr>
          <w:rFonts w:ascii="Arial" w:hAnsi="Arial" w:cs="Arial"/>
          <w:szCs w:val="21"/>
        </w:rPr>
        <w:tab/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23929325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bookmarkStart w:id="5" w:name="_DV_M51"/>
      <w:bookmarkEnd w:id="5"/>
    </w:p>
    <w:p w14:paraId="4923BCFF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>Name of signatory:</w:t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7B165235" w14:textId="77777777" w:rsidR="00862983" w:rsidRPr="00862983" w:rsidRDefault="00862983" w:rsidP="00862983">
      <w:pPr>
        <w:spacing w:after="120"/>
        <w:rPr>
          <w:rFonts w:ascii="Arial" w:hAnsi="Arial" w:cs="Arial"/>
          <w:sz w:val="20"/>
        </w:rPr>
      </w:pPr>
      <w:bookmarkStart w:id="6" w:name="_DV_M52"/>
      <w:bookmarkEnd w:id="6"/>
    </w:p>
    <w:p w14:paraId="225CB7B6" w14:textId="77777777" w:rsidR="00862983" w:rsidRPr="00862983" w:rsidRDefault="00862983" w:rsidP="00862983">
      <w:pPr>
        <w:spacing w:after="120"/>
        <w:rPr>
          <w:rFonts w:ascii="Arial" w:hAnsi="Arial" w:cs="Arial"/>
          <w:szCs w:val="21"/>
        </w:rPr>
      </w:pPr>
      <w:r w:rsidRPr="00862983">
        <w:rPr>
          <w:rFonts w:ascii="Arial" w:hAnsi="Arial" w:cs="Arial"/>
          <w:szCs w:val="21"/>
        </w:rPr>
        <w:t>Date:</w:t>
      </w:r>
      <w:r w:rsidRPr="00862983">
        <w:rPr>
          <w:rFonts w:ascii="Arial" w:hAnsi="Arial" w:cs="Arial"/>
          <w:szCs w:val="21"/>
        </w:rPr>
        <w:tab/>
      </w:r>
      <w:r w:rsidRPr="00862983">
        <w:rPr>
          <w:rFonts w:ascii="Arial" w:hAnsi="Arial" w:cs="Arial"/>
          <w:szCs w:val="21"/>
        </w:rPr>
        <w:tab/>
      </w:r>
      <w:r w:rsidRPr="00862983">
        <w:rPr>
          <w:rFonts w:ascii="Arial" w:hAnsi="Arial" w:cs="Arial"/>
          <w:szCs w:val="21"/>
        </w:rPr>
        <w:tab/>
        <w:t>_______________________</w:t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</w:r>
      <w:r w:rsidRPr="00862983">
        <w:rPr>
          <w:rFonts w:ascii="Arial" w:hAnsi="Arial" w:cs="Arial"/>
          <w:szCs w:val="21"/>
        </w:rPr>
        <w:softHyphen/>
        <w:t>___________</w:t>
      </w:r>
    </w:p>
    <w:p w14:paraId="42C5CE57" w14:textId="77777777" w:rsidR="003D1413" w:rsidRDefault="003D1413">
      <w:pPr>
        <w:rPr>
          <w:rFonts w:ascii="Arial" w:hAnsi="Arial" w:cs="Arial"/>
          <w:szCs w:val="22"/>
        </w:rPr>
      </w:pPr>
    </w:p>
    <w:p w14:paraId="153BD827" w14:textId="77777777" w:rsidR="000229E8" w:rsidRPr="003D1413" w:rsidRDefault="000229E8">
      <w:pPr>
        <w:rPr>
          <w:rFonts w:ascii="Arial" w:hAnsi="Arial" w:cs="Arial"/>
          <w:szCs w:val="22"/>
        </w:rPr>
      </w:pPr>
    </w:p>
    <w:p w14:paraId="3989BADE" w14:textId="77777777" w:rsidR="003D1413" w:rsidRPr="003D1413" w:rsidRDefault="003D1413">
      <w:pPr>
        <w:rPr>
          <w:rFonts w:ascii="Arial" w:hAnsi="Arial" w:cs="Arial"/>
          <w:szCs w:val="22"/>
        </w:rPr>
      </w:pPr>
    </w:p>
    <w:p w14:paraId="73D2B9A0" w14:textId="77777777" w:rsidR="003D1413" w:rsidRPr="003D1413" w:rsidRDefault="003D1413">
      <w:pPr>
        <w:rPr>
          <w:rFonts w:ascii="Arial" w:hAnsi="Arial" w:cs="Arial"/>
          <w:szCs w:val="22"/>
        </w:rPr>
      </w:pPr>
    </w:p>
    <w:p w14:paraId="76282D4D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7E5EDEAD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18918EDB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232232B7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72005112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11332165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7194CAEC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7439B884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656898A9" w14:textId="77777777" w:rsidR="003D1413" w:rsidRDefault="003D1413">
      <w:pPr>
        <w:rPr>
          <w:rFonts w:ascii="Arial" w:hAnsi="Arial" w:cs="Arial"/>
          <w:sz w:val="20"/>
        </w:rPr>
      </w:pPr>
    </w:p>
    <w:p w14:paraId="7867B763" w14:textId="77777777" w:rsidR="00EF75A0" w:rsidRDefault="00EF75A0">
      <w:pPr>
        <w:rPr>
          <w:rFonts w:ascii="Arial" w:hAnsi="Arial" w:cs="Arial"/>
          <w:sz w:val="20"/>
        </w:rPr>
      </w:pPr>
    </w:p>
    <w:p w14:paraId="39473E56" w14:textId="77777777" w:rsidR="00EF75A0" w:rsidRDefault="00EF75A0">
      <w:pPr>
        <w:rPr>
          <w:rFonts w:ascii="Arial" w:hAnsi="Arial" w:cs="Arial"/>
          <w:sz w:val="20"/>
        </w:rPr>
      </w:pPr>
    </w:p>
    <w:p w14:paraId="6EC764CF" w14:textId="77777777" w:rsidR="007D1DCA" w:rsidRPr="003D1413" w:rsidRDefault="007D1DCA">
      <w:pPr>
        <w:rPr>
          <w:rFonts w:ascii="Arial" w:hAnsi="Arial" w:cs="Arial"/>
          <w:sz w:val="20"/>
        </w:rPr>
      </w:pPr>
    </w:p>
    <w:p w14:paraId="78B57D35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65915715" w14:textId="77777777" w:rsidR="003D1413" w:rsidRPr="003D1413" w:rsidRDefault="003D1413">
      <w:pPr>
        <w:rPr>
          <w:rFonts w:ascii="Arial" w:hAnsi="Arial" w:cs="Arial"/>
          <w:sz w:val="20"/>
        </w:rPr>
      </w:pPr>
    </w:p>
    <w:p w14:paraId="51D48572" w14:textId="07C09D3E" w:rsidR="003D1413" w:rsidRPr="003D1413" w:rsidRDefault="003D1413" w:rsidP="00E04A7A">
      <w:pPr>
        <w:rPr>
          <w:rFonts w:ascii="Arial" w:hAnsi="Arial" w:cs="Arial"/>
          <w:sz w:val="20"/>
        </w:rPr>
      </w:pPr>
    </w:p>
    <w:sectPr w:rsidR="003D1413" w:rsidRPr="003D1413" w:rsidSect="00F27B68">
      <w:headerReference w:type="default" r:id="rId13"/>
      <w:footerReference w:type="default" r:id="rId14"/>
      <w:footerReference w:type="first" r:id="rId15"/>
      <w:pgSz w:w="11906" w:h="16838"/>
      <w:pgMar w:top="1440" w:right="170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58DD" w14:textId="77777777" w:rsidR="009B5175" w:rsidRDefault="009B5175">
      <w:pPr>
        <w:spacing w:after="0" w:line="240" w:lineRule="auto"/>
      </w:pPr>
      <w:r>
        <w:separator/>
      </w:r>
    </w:p>
  </w:endnote>
  <w:endnote w:type="continuationSeparator" w:id="0">
    <w:p w14:paraId="6B0B85BD" w14:textId="77777777" w:rsidR="009B5175" w:rsidRDefault="009B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  <w:b/>
        <w:bCs/>
        <w:color w:val="A6A6A6" w:themeColor="background1" w:themeShade="A6"/>
        <w:sz w:val="22"/>
        <w:szCs w:val="22"/>
      </w:rPr>
      <w:id w:val="400799014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2E4EA637" w14:textId="5274643B" w:rsidR="00922352" w:rsidRPr="00922352" w:rsidRDefault="00922352">
        <w:pPr>
          <w:pStyle w:val="Footer"/>
          <w:jc w:val="right"/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162F7C10" wp14:editId="44534F19">
                  <wp:simplePos x="0" y="0"/>
                  <wp:positionH relativeFrom="column">
                    <wp:posOffset>-97972</wp:posOffset>
                  </wp:positionH>
                  <wp:positionV relativeFrom="paragraph">
                    <wp:posOffset>-76744</wp:posOffset>
                  </wp:positionV>
                  <wp:extent cx="4544695" cy="3810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4469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2A9A0" w14:textId="77777777" w:rsidR="00922352" w:rsidRPr="00922352" w:rsidRDefault="00922352" w:rsidP="00922352">
                              <w:pPr>
                                <w:rPr>
                                  <w:rFonts w:ascii="Poppins" w:hAnsi="Poppins" w:cs="Poppins"/>
                                  <w:color w:val="009ED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22352">
                                <w:rPr>
                                  <w:rFonts w:ascii="Poppins" w:hAnsi="Poppins" w:cs="Poppins"/>
                                  <w:color w:val="000000" w:themeColor="text1"/>
                                  <w:sz w:val="24"/>
                                  <w:szCs w:val="24"/>
                                </w:rPr>
                                <w:t>socialcarbon</w:t>
                              </w:r>
                              <w:proofErr w:type="spellEnd"/>
                              <w:r w:rsidRPr="00922352">
                                <w:rPr>
                                  <w:rFonts w:ascii="Poppins" w:hAnsi="Poppins" w:cs="Poppins"/>
                                  <w:b/>
                                  <w:bCs/>
                                  <w:color w:val="009EDF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922352">
                                <w:rPr>
                                  <w:rFonts w:ascii="Poppins" w:hAnsi="Poppins" w:cs="Poppins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2352">
                                <w:rPr>
                                  <w:rFonts w:ascii="Poppins" w:hAnsi="Poppins" w:cs="Poppins"/>
                                  <w:color w:val="009EDF"/>
                                  <w:sz w:val="24"/>
                                  <w:szCs w:val="24"/>
                                </w:rPr>
                                <w:t>dedicated to sustainable development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2F7C1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7.7pt;margin-top:-6.05pt;width:357.8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" filled="f" stroked="f">
                  <v:textbox>
                    <w:txbxContent>
                      <w:p w14:paraId="25E2A9A0" w14:textId="77777777" w:rsidR="00922352" w:rsidRPr="00922352" w:rsidRDefault="00922352" w:rsidP="00922352">
                        <w:pPr>
                          <w:rPr>
                            <w:rFonts w:ascii="Poppins" w:hAnsi="Poppins" w:cs="Poppins"/>
                            <w:color w:val="009EDF"/>
                            <w:sz w:val="24"/>
                            <w:szCs w:val="24"/>
                          </w:rPr>
                        </w:pPr>
                        <w:proofErr w:type="spellStart"/>
                        <w:r w:rsidRPr="00922352">
                          <w:rPr>
                            <w:rFonts w:ascii="Poppins" w:hAnsi="Poppins" w:cs="Poppins"/>
                            <w:color w:val="000000" w:themeColor="text1"/>
                            <w:sz w:val="24"/>
                            <w:szCs w:val="24"/>
                          </w:rPr>
                          <w:t>socialcarbon</w:t>
                        </w:r>
                        <w:proofErr w:type="spellEnd"/>
                        <w:r w:rsidRPr="00922352">
                          <w:rPr>
                            <w:rFonts w:ascii="Poppins" w:hAnsi="Poppins" w:cs="Poppins"/>
                            <w:b/>
                            <w:bCs/>
                            <w:color w:val="009EDF"/>
                            <w:sz w:val="24"/>
                            <w:szCs w:val="24"/>
                          </w:rPr>
                          <w:t>.</w:t>
                        </w:r>
                        <w:r w:rsidRPr="00922352">
                          <w:rPr>
                            <w:rFonts w:ascii="Poppins" w:hAnsi="Poppins" w:cs="Poppins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922352">
                          <w:rPr>
                            <w:rFonts w:ascii="Poppins" w:hAnsi="Poppins" w:cs="Poppins"/>
                            <w:color w:val="009EDF"/>
                            <w:sz w:val="24"/>
                            <w:szCs w:val="24"/>
                          </w:rPr>
                          <w:t>dedicated to sustainable development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22352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Pr="00922352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instrText xml:space="preserve"> PAGE   \* MERGEFORMAT </w:instrText>
        </w:r>
        <w:r w:rsidRPr="00922352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Pr="00922352">
          <w:rPr>
            <w:rFonts w:ascii="Poppins" w:hAnsi="Poppins" w:cs="Poppins"/>
            <w:b/>
            <w:bCs/>
            <w:noProof/>
            <w:color w:val="A6A6A6" w:themeColor="background1" w:themeShade="A6"/>
            <w:sz w:val="22"/>
            <w:szCs w:val="22"/>
          </w:rPr>
          <w:t>2</w:t>
        </w:r>
        <w:r w:rsidRPr="00922352">
          <w:rPr>
            <w:rFonts w:ascii="Poppins" w:hAnsi="Poppins" w:cs="Poppins"/>
            <w:b/>
            <w:bCs/>
            <w:noProof/>
            <w:color w:val="A6A6A6" w:themeColor="background1" w:themeShade="A6"/>
            <w:sz w:val="22"/>
            <w:szCs w:val="22"/>
          </w:rPr>
          <w:fldChar w:fldCharType="end"/>
        </w:r>
      </w:p>
    </w:sdtContent>
  </w:sdt>
  <w:p w14:paraId="200AB9CA" w14:textId="47CE5A8B" w:rsidR="00876E78" w:rsidRPr="00693BA7" w:rsidRDefault="00876E78" w:rsidP="0053355F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1" w:type="dxa"/>
      <w:jc w:val="center"/>
      <w:tblLayout w:type="fixed"/>
      <w:tblLook w:val="0000" w:firstRow="0" w:lastRow="0" w:firstColumn="0" w:lastColumn="0" w:noHBand="0" w:noVBand="0"/>
    </w:tblPr>
    <w:tblGrid>
      <w:gridCol w:w="2900"/>
      <w:gridCol w:w="1258"/>
      <w:gridCol w:w="1181"/>
      <w:gridCol w:w="2900"/>
      <w:gridCol w:w="542"/>
    </w:tblGrid>
    <w:tr w:rsidR="00876E78" w14:paraId="383926E4" w14:textId="77777777" w:rsidTr="00BF320B">
      <w:trPr>
        <w:gridAfter w:val="1"/>
        <w:wAfter w:w="542" w:type="dxa"/>
        <w:cantSplit/>
        <w:jc w:val="center"/>
      </w:trPr>
      <w:tc>
        <w:tcPr>
          <w:tcW w:w="2900" w:type="dxa"/>
          <w:vAlign w:val="bottom"/>
        </w:tcPr>
        <w:p w14:paraId="74AE41AF" w14:textId="76BC71BE" w:rsidR="00876E78" w:rsidRDefault="00876E78">
          <w:pPr>
            <w:pStyle w:val="Footer"/>
            <w:jc w:val="left"/>
          </w:pPr>
        </w:p>
      </w:tc>
      <w:tc>
        <w:tcPr>
          <w:tcW w:w="2439" w:type="dxa"/>
          <w:gridSpan w:val="2"/>
          <w:vAlign w:val="bottom"/>
        </w:tcPr>
        <w:p w14:paraId="5C1ADFD7" w14:textId="77777777" w:rsidR="00876E78" w:rsidRDefault="00876E78">
          <w:pPr>
            <w:pStyle w:val="Footer"/>
            <w:jc w:val="center"/>
            <w:rPr>
              <w:sz w:val="22"/>
            </w:rPr>
          </w:pPr>
        </w:p>
      </w:tc>
      <w:tc>
        <w:tcPr>
          <w:tcW w:w="2900" w:type="dxa"/>
          <w:vAlign w:val="bottom"/>
        </w:tcPr>
        <w:p w14:paraId="0E0A3252" w14:textId="77777777" w:rsidR="00876E78" w:rsidRDefault="00876E78">
          <w:pPr>
            <w:pStyle w:val="Footer"/>
            <w:jc w:val="right"/>
          </w:pPr>
        </w:p>
      </w:tc>
    </w:tr>
    <w:tr w:rsidR="00922352" w:rsidRPr="00922352" w14:paraId="12868EEB" w14:textId="77777777" w:rsidTr="00BF320B">
      <w:tblPrEx>
        <w:jc w:val="left"/>
      </w:tblPrEx>
      <w:tc>
        <w:tcPr>
          <w:tcW w:w="4158" w:type="dxa"/>
          <w:gridSpan w:val="2"/>
        </w:tcPr>
        <w:p w14:paraId="0395CE07" w14:textId="0E34A1AC" w:rsidR="00BF320B" w:rsidRPr="00273A2B" w:rsidRDefault="00BF320B" w:rsidP="00BF320B">
          <w:pPr>
            <w:pStyle w:val="Footer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23" w:type="dxa"/>
          <w:gridSpan w:val="3"/>
        </w:tcPr>
        <w:p w14:paraId="250D83D0" w14:textId="24243597" w:rsidR="00BF320B" w:rsidRPr="00922352" w:rsidRDefault="0053355F" w:rsidP="0053355F">
          <w:pPr>
            <w:pStyle w:val="Footer"/>
            <w:tabs>
              <w:tab w:val="right" w:pos="4407"/>
            </w:tabs>
            <w:jc w:val="left"/>
            <w:rPr>
              <w:rStyle w:val="PageNumber"/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</w:pPr>
          <w:r w:rsidRPr="00922352">
            <w:rPr>
              <w:rStyle w:val="PageNumber"/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  <w:tab/>
          </w:r>
          <w:r w:rsidR="00922352" w:rsidRPr="00922352">
            <w:rPr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  <w:t>1</w:t>
          </w:r>
        </w:p>
      </w:tc>
    </w:tr>
  </w:tbl>
  <w:p w14:paraId="4F25845E" w14:textId="36647571" w:rsidR="00876E78" w:rsidRDefault="00922352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A359F4C" wp14:editId="5265F57C">
              <wp:simplePos x="0" y="0"/>
              <wp:positionH relativeFrom="column">
                <wp:posOffset>-158750</wp:posOffset>
              </wp:positionH>
              <wp:positionV relativeFrom="paragraph">
                <wp:posOffset>-278220</wp:posOffset>
              </wp:positionV>
              <wp:extent cx="4544695" cy="381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CE3AD" w14:textId="77777777" w:rsidR="00922352" w:rsidRPr="00922352" w:rsidRDefault="00922352" w:rsidP="00922352">
                          <w:pPr>
                            <w:rPr>
                              <w:rFonts w:ascii="Poppins" w:hAnsi="Poppins" w:cs="Poppins"/>
                              <w:color w:val="009EDF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2352">
                            <w:rPr>
                              <w:rFonts w:ascii="Poppins" w:hAnsi="Poppins" w:cs="Poppins"/>
                              <w:color w:val="000000" w:themeColor="text1"/>
                              <w:sz w:val="24"/>
                              <w:szCs w:val="24"/>
                            </w:rPr>
                            <w:t>socialcarbon</w:t>
                          </w:r>
                          <w:proofErr w:type="spellEnd"/>
                          <w:r w:rsidRPr="00922352">
                            <w:rPr>
                              <w:rFonts w:ascii="Poppins" w:hAnsi="Poppins" w:cs="Poppins"/>
                              <w:b/>
                              <w:bCs/>
                              <w:color w:val="009EDF"/>
                              <w:sz w:val="24"/>
                              <w:szCs w:val="24"/>
                            </w:rPr>
                            <w:t>.</w:t>
                          </w:r>
                          <w:r w:rsidRPr="00922352">
                            <w:rPr>
                              <w:rFonts w:ascii="Poppins" w:hAnsi="Poppins" w:cs="Poppins"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2352">
                            <w:rPr>
                              <w:rFonts w:ascii="Poppins" w:hAnsi="Poppins" w:cs="Poppins"/>
                              <w:color w:val="009EDF"/>
                              <w:sz w:val="24"/>
                              <w:szCs w:val="24"/>
                            </w:rPr>
                            <w:t>dedicated to sustainable development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59F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2.5pt;margin-top:-21.9pt;width:357.85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" filled="f" stroked="f">
              <v:textbox>
                <w:txbxContent>
                  <w:p w14:paraId="462CE3AD" w14:textId="77777777" w:rsidR="00922352" w:rsidRPr="00922352" w:rsidRDefault="00922352" w:rsidP="00922352">
                    <w:pPr>
                      <w:rPr>
                        <w:rFonts w:ascii="Poppins" w:hAnsi="Poppins" w:cs="Poppins"/>
                        <w:color w:val="009EDF"/>
                        <w:sz w:val="24"/>
                        <w:szCs w:val="24"/>
                      </w:rPr>
                    </w:pPr>
                    <w:proofErr w:type="spellStart"/>
                    <w:r w:rsidRPr="00922352">
                      <w:rPr>
                        <w:rFonts w:ascii="Poppins" w:hAnsi="Poppins" w:cs="Poppins"/>
                        <w:color w:val="000000" w:themeColor="text1"/>
                        <w:sz w:val="24"/>
                        <w:szCs w:val="24"/>
                      </w:rPr>
                      <w:t>socialcarbon</w:t>
                    </w:r>
                    <w:proofErr w:type="spellEnd"/>
                    <w:r w:rsidRPr="00922352">
                      <w:rPr>
                        <w:rFonts w:ascii="Poppins" w:hAnsi="Poppins" w:cs="Poppins"/>
                        <w:b/>
                        <w:bCs/>
                        <w:color w:val="009EDF"/>
                        <w:sz w:val="24"/>
                        <w:szCs w:val="24"/>
                      </w:rPr>
                      <w:t>.</w:t>
                    </w:r>
                    <w:r w:rsidRPr="00922352">
                      <w:rPr>
                        <w:rFonts w:ascii="Poppins" w:hAnsi="Poppins" w:cs="Poppins"/>
                        <w:color w:val="808080" w:themeColor="background1" w:themeShade="80"/>
                        <w:sz w:val="24"/>
                        <w:szCs w:val="24"/>
                      </w:rPr>
                      <w:t xml:space="preserve"> </w:t>
                    </w:r>
                    <w:r w:rsidRPr="00922352">
                      <w:rPr>
                        <w:rFonts w:ascii="Poppins" w:hAnsi="Poppins" w:cs="Poppins"/>
                        <w:color w:val="009EDF"/>
                        <w:sz w:val="24"/>
                        <w:szCs w:val="24"/>
                      </w:rPr>
                      <w:t>dedicated to sustainable development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C5E7" w14:textId="77777777" w:rsidR="009B5175" w:rsidRDefault="009B5175">
      <w:r>
        <w:continuationSeparator/>
      </w:r>
    </w:p>
  </w:footnote>
  <w:footnote w:type="continuationSeparator" w:id="0">
    <w:p w14:paraId="58F6EE4A" w14:textId="77777777" w:rsidR="009B5175" w:rsidRDefault="009B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6ADD" w14:textId="71733095" w:rsidR="00862983" w:rsidRPr="00922352" w:rsidRDefault="00862983" w:rsidP="00922352">
    <w:pPr>
      <w:pStyle w:val="Header"/>
      <w:jc w:val="right"/>
      <w:rPr>
        <w:rFonts w:ascii="Poppins" w:hAnsi="Poppins" w:cs="Poppins"/>
        <w:color w:val="A6A6A6" w:themeColor="background1" w:themeShade="A6"/>
        <w:sz w:val="22"/>
        <w:szCs w:val="28"/>
      </w:rPr>
    </w:pPr>
    <w:r w:rsidRPr="00922352">
      <w:rPr>
        <w:rFonts w:ascii="Poppins" w:hAnsi="Poppins" w:cs="Poppins"/>
        <w:noProof/>
        <w:color w:val="A6A6A6" w:themeColor="background1" w:themeShade="A6"/>
        <w:sz w:val="22"/>
        <w:szCs w:val="28"/>
      </w:rPr>
      <w:drawing>
        <wp:anchor distT="0" distB="0" distL="114300" distR="114300" simplePos="0" relativeHeight="251658240" behindDoc="0" locked="0" layoutInCell="1" allowOverlap="1" wp14:anchorId="049ACABF" wp14:editId="419BC355">
          <wp:simplePos x="0" y="0"/>
          <wp:positionH relativeFrom="column">
            <wp:posOffset>-99786</wp:posOffset>
          </wp:positionH>
          <wp:positionV relativeFrom="paragraph">
            <wp:posOffset>-59055</wp:posOffset>
          </wp:positionV>
          <wp:extent cx="1905000" cy="29950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99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352">
      <w:rPr>
        <w:rFonts w:ascii="Poppins" w:hAnsi="Poppins" w:cs="Poppins"/>
        <w:color w:val="A6A6A6" w:themeColor="background1" w:themeShade="A6"/>
        <w:sz w:val="22"/>
        <w:szCs w:val="28"/>
      </w:rPr>
      <w:t>Validation/Verification Body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8F"/>
    <w:multiLevelType w:val="multilevel"/>
    <w:tmpl w:val="9A48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A9B0C7A"/>
    <w:multiLevelType w:val="multilevel"/>
    <w:tmpl w:val="23DE7DA0"/>
    <w:name w:val="Standard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0E405CBE"/>
    <w:multiLevelType w:val="multilevel"/>
    <w:tmpl w:val="E8EC38D0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F96084F"/>
    <w:multiLevelType w:val="multilevel"/>
    <w:tmpl w:val="7E6A478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67D3B3F"/>
    <w:multiLevelType w:val="multilevel"/>
    <w:tmpl w:val="ED965A6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28D9536E"/>
    <w:multiLevelType w:val="multilevel"/>
    <w:tmpl w:val="8C3E9F64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067609"/>
    <w:multiLevelType w:val="multilevel"/>
    <w:tmpl w:val="5B367A64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Heading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8" w15:restartNumberingAfterBreak="0">
    <w:nsid w:val="31F65B72"/>
    <w:multiLevelType w:val="multilevel"/>
    <w:tmpl w:val="A2BA4DB2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B14279"/>
    <w:multiLevelType w:val="multilevel"/>
    <w:tmpl w:val="A4062296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C4B2AEA"/>
    <w:multiLevelType w:val="multilevel"/>
    <w:tmpl w:val="2F7C16AE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F7B33DD"/>
    <w:multiLevelType w:val="multilevel"/>
    <w:tmpl w:val="2690D25C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3D65DAA"/>
    <w:multiLevelType w:val="multilevel"/>
    <w:tmpl w:val="D37AACE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083"/>
        </w:tabs>
        <w:ind w:left="363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723"/>
        </w:tabs>
        <w:ind w:left="-357" w:firstLine="0"/>
      </w:pPr>
    </w:lvl>
    <w:lvl w:ilvl="2">
      <w:start w:val="1"/>
      <w:numFmt w:val="lowerLetter"/>
      <w:lvlText w:val="(%3)"/>
      <w:lvlJc w:val="left"/>
      <w:pPr>
        <w:tabs>
          <w:tab w:val="num" w:pos="363"/>
        </w:tabs>
        <w:ind w:left="363" w:hanging="432"/>
      </w:pPr>
    </w:lvl>
    <w:lvl w:ilvl="3">
      <w:start w:val="1"/>
      <w:numFmt w:val="lowerRoman"/>
      <w:lvlText w:val="(%4)"/>
      <w:lvlJc w:val="right"/>
      <w:pPr>
        <w:tabs>
          <w:tab w:val="num" w:pos="507"/>
        </w:tabs>
        <w:ind w:left="507" w:hanging="144"/>
      </w:pPr>
    </w:lvl>
    <w:lvl w:ilvl="4">
      <w:start w:val="1"/>
      <w:numFmt w:val="decimal"/>
      <w:lvlText w:val="%5)"/>
      <w:lvlJc w:val="left"/>
      <w:pPr>
        <w:tabs>
          <w:tab w:val="num" w:pos="651"/>
        </w:tabs>
        <w:ind w:left="651" w:hanging="432"/>
      </w:pPr>
    </w:lvl>
    <w:lvl w:ilvl="5">
      <w:start w:val="1"/>
      <w:numFmt w:val="lowerLetter"/>
      <w:lvlText w:val="%6)"/>
      <w:lvlJc w:val="left"/>
      <w:pPr>
        <w:tabs>
          <w:tab w:val="num" w:pos="795"/>
        </w:tabs>
        <w:ind w:left="795" w:hanging="432"/>
      </w:pPr>
    </w:lvl>
    <w:lvl w:ilvl="6">
      <w:start w:val="1"/>
      <w:numFmt w:val="lowerRoman"/>
      <w:lvlText w:val="%7)"/>
      <w:lvlJc w:val="right"/>
      <w:pPr>
        <w:tabs>
          <w:tab w:val="num" w:pos="939"/>
        </w:tabs>
        <w:ind w:left="939" w:hanging="288"/>
      </w:pPr>
    </w:lvl>
    <w:lvl w:ilvl="7">
      <w:start w:val="1"/>
      <w:numFmt w:val="lowerLetter"/>
      <w:lvlText w:val="%8."/>
      <w:lvlJc w:val="left"/>
      <w:pPr>
        <w:tabs>
          <w:tab w:val="num" w:pos="1083"/>
        </w:tabs>
        <w:ind w:left="1083" w:hanging="432"/>
      </w:pPr>
    </w:lvl>
    <w:lvl w:ilvl="8">
      <w:start w:val="1"/>
      <w:numFmt w:val="lowerRoman"/>
      <w:lvlText w:val="%9."/>
      <w:lvlJc w:val="right"/>
      <w:pPr>
        <w:tabs>
          <w:tab w:val="num" w:pos="1227"/>
        </w:tabs>
        <w:ind w:left="1227" w:hanging="14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10"/>
  </w:num>
  <w:num w:numId="11">
    <w:abstractNumId w:val="10"/>
  </w:num>
  <w:num w:numId="12">
    <w:abstractNumId w:val="10"/>
  </w:num>
  <w:num w:numId="13">
    <w:abstractNumId w:val="6"/>
  </w:num>
  <w:num w:numId="14">
    <w:abstractNumId w:val="6"/>
  </w:num>
  <w:num w:numId="15">
    <w:abstractNumId w:val="6"/>
  </w:num>
  <w:num w:numId="16">
    <w:abstractNumId w:val="4"/>
  </w:num>
  <w:num w:numId="17">
    <w:abstractNumId w:val="4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2"/>
  </w:num>
  <w:num w:numId="31">
    <w:abstractNumId w:val="1"/>
  </w:num>
  <w:num w:numId="32">
    <w:abstractNumId w:val="3"/>
  </w:num>
  <w:num w:numId="33">
    <w:abstractNumId w:val="3"/>
  </w:num>
  <w:num w:numId="34">
    <w:abstractNumId w:val="7"/>
  </w:num>
  <w:num w:numId="35">
    <w:abstractNumId w:val="0"/>
  </w:num>
  <w:num w:numId="36">
    <w:abstractNumId w:val="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NotTrackFormatting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" w:val="10"/>
  </w:docVars>
  <w:rsids>
    <w:rsidRoot w:val="003D1413"/>
    <w:rsid w:val="00015535"/>
    <w:rsid w:val="00017B3F"/>
    <w:rsid w:val="000229E8"/>
    <w:rsid w:val="00035298"/>
    <w:rsid w:val="0005035F"/>
    <w:rsid w:val="00055098"/>
    <w:rsid w:val="000619B2"/>
    <w:rsid w:val="000619E4"/>
    <w:rsid w:val="00074654"/>
    <w:rsid w:val="00076EBB"/>
    <w:rsid w:val="0008222A"/>
    <w:rsid w:val="000A7C47"/>
    <w:rsid w:val="001951AA"/>
    <w:rsid w:val="001A4065"/>
    <w:rsid w:val="001B05F1"/>
    <w:rsid w:val="001B7EFE"/>
    <w:rsid w:val="001C7AAF"/>
    <w:rsid w:val="002323F7"/>
    <w:rsid w:val="00246B62"/>
    <w:rsid w:val="00250ECB"/>
    <w:rsid w:val="0025250F"/>
    <w:rsid w:val="00256BE4"/>
    <w:rsid w:val="00260B0A"/>
    <w:rsid w:val="00280E3B"/>
    <w:rsid w:val="0028741F"/>
    <w:rsid w:val="002C42D2"/>
    <w:rsid w:val="002D3600"/>
    <w:rsid w:val="002E1F17"/>
    <w:rsid w:val="002E4D48"/>
    <w:rsid w:val="00344EBC"/>
    <w:rsid w:val="003624DE"/>
    <w:rsid w:val="00374B68"/>
    <w:rsid w:val="003A5469"/>
    <w:rsid w:val="003D1413"/>
    <w:rsid w:val="003E1F82"/>
    <w:rsid w:val="003E6F1A"/>
    <w:rsid w:val="004174B8"/>
    <w:rsid w:val="004608EF"/>
    <w:rsid w:val="00461D64"/>
    <w:rsid w:val="0046348F"/>
    <w:rsid w:val="00497216"/>
    <w:rsid w:val="004A7539"/>
    <w:rsid w:val="004B7F72"/>
    <w:rsid w:val="00501F35"/>
    <w:rsid w:val="00515D48"/>
    <w:rsid w:val="005236D4"/>
    <w:rsid w:val="0053355F"/>
    <w:rsid w:val="005348C9"/>
    <w:rsid w:val="005727D2"/>
    <w:rsid w:val="0057638A"/>
    <w:rsid w:val="005B3513"/>
    <w:rsid w:val="005C3671"/>
    <w:rsid w:val="005C62D3"/>
    <w:rsid w:val="00601186"/>
    <w:rsid w:val="00606676"/>
    <w:rsid w:val="00641309"/>
    <w:rsid w:val="0064363C"/>
    <w:rsid w:val="00693BA7"/>
    <w:rsid w:val="006D7DB1"/>
    <w:rsid w:val="006F0BE2"/>
    <w:rsid w:val="006F7689"/>
    <w:rsid w:val="00745133"/>
    <w:rsid w:val="00764D64"/>
    <w:rsid w:val="00773E1F"/>
    <w:rsid w:val="007B41EB"/>
    <w:rsid w:val="007C3467"/>
    <w:rsid w:val="007D1DCA"/>
    <w:rsid w:val="007F6CA7"/>
    <w:rsid w:val="00801033"/>
    <w:rsid w:val="0083493A"/>
    <w:rsid w:val="00862983"/>
    <w:rsid w:val="00872146"/>
    <w:rsid w:val="00876E78"/>
    <w:rsid w:val="00883B69"/>
    <w:rsid w:val="00894A29"/>
    <w:rsid w:val="008B3EC6"/>
    <w:rsid w:val="008C1AAD"/>
    <w:rsid w:val="008E10A6"/>
    <w:rsid w:val="0091126F"/>
    <w:rsid w:val="00922352"/>
    <w:rsid w:val="00927EB4"/>
    <w:rsid w:val="00937C2F"/>
    <w:rsid w:val="00953429"/>
    <w:rsid w:val="0097098A"/>
    <w:rsid w:val="009924CB"/>
    <w:rsid w:val="00997870"/>
    <w:rsid w:val="009B0CA3"/>
    <w:rsid w:val="009B5175"/>
    <w:rsid w:val="009E06E2"/>
    <w:rsid w:val="00A1191D"/>
    <w:rsid w:val="00A1229D"/>
    <w:rsid w:val="00A4177C"/>
    <w:rsid w:val="00A75E5D"/>
    <w:rsid w:val="00A76705"/>
    <w:rsid w:val="00A9455A"/>
    <w:rsid w:val="00AB0119"/>
    <w:rsid w:val="00AD1AC5"/>
    <w:rsid w:val="00AE45F4"/>
    <w:rsid w:val="00B079E9"/>
    <w:rsid w:val="00B10B74"/>
    <w:rsid w:val="00B23955"/>
    <w:rsid w:val="00B37848"/>
    <w:rsid w:val="00B378FB"/>
    <w:rsid w:val="00B76F22"/>
    <w:rsid w:val="00B834F4"/>
    <w:rsid w:val="00BC4A89"/>
    <w:rsid w:val="00BE0321"/>
    <w:rsid w:val="00BF320B"/>
    <w:rsid w:val="00C05FC3"/>
    <w:rsid w:val="00C06674"/>
    <w:rsid w:val="00C26529"/>
    <w:rsid w:val="00C471BA"/>
    <w:rsid w:val="00C63CC6"/>
    <w:rsid w:val="00D2235F"/>
    <w:rsid w:val="00D805F3"/>
    <w:rsid w:val="00D92E57"/>
    <w:rsid w:val="00D97265"/>
    <w:rsid w:val="00DA37A3"/>
    <w:rsid w:val="00DB6A87"/>
    <w:rsid w:val="00DE2A7E"/>
    <w:rsid w:val="00DF745C"/>
    <w:rsid w:val="00E04A7A"/>
    <w:rsid w:val="00E17ABF"/>
    <w:rsid w:val="00E502FB"/>
    <w:rsid w:val="00E50442"/>
    <w:rsid w:val="00E67CE8"/>
    <w:rsid w:val="00E91193"/>
    <w:rsid w:val="00E9230A"/>
    <w:rsid w:val="00EF074B"/>
    <w:rsid w:val="00EF75A0"/>
    <w:rsid w:val="00F03E5A"/>
    <w:rsid w:val="00F16B0A"/>
    <w:rsid w:val="00F17406"/>
    <w:rsid w:val="00F200E1"/>
    <w:rsid w:val="00F27B68"/>
    <w:rsid w:val="00F37ECB"/>
    <w:rsid w:val="00F575A0"/>
    <w:rsid w:val="00F65AFF"/>
    <w:rsid w:val="00F77461"/>
    <w:rsid w:val="00F92ECF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15933"/>
  <w15:chartTrackingRefBased/>
  <w15:docId w15:val="{E6E929FC-7E55-40E6-B7C9-3106C03D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  <w:jc w:val="both"/>
    </w:pPr>
    <w:rPr>
      <w:rFonts w:ascii="CG Times" w:hAnsi="CG Times"/>
      <w:sz w:val="22"/>
      <w:lang w:val="en-GB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22"/>
      </w:tabs>
      <w:spacing w:before="100" w:after="100"/>
      <w:outlineLvl w:val="0"/>
    </w:pPr>
    <w:rPr>
      <w:b/>
      <w:caps/>
      <w:kern w:val="28"/>
      <w:sz w:val="20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Heading3">
    <w:name w:val="heading 3"/>
    <w:basedOn w:val="Normal"/>
    <w:next w:val="BodyText2"/>
    <w:qFormat/>
    <w:pPr>
      <w:numPr>
        <w:ilvl w:val="2"/>
        <w:numId w:val="1"/>
      </w:numPr>
      <w:tabs>
        <w:tab w:val="left" w:pos="50"/>
      </w:tabs>
      <w:outlineLvl w:val="2"/>
    </w:pPr>
  </w:style>
  <w:style w:type="paragraph" w:styleId="Heading4">
    <w:name w:val="heading 4"/>
    <w:basedOn w:val="Normal"/>
    <w:next w:val="BodyText3"/>
    <w:qFormat/>
    <w:pPr>
      <w:numPr>
        <w:ilvl w:val="3"/>
        <w:numId w:val="1"/>
      </w:numPr>
      <w:tabs>
        <w:tab w:val="left" w:pos="68"/>
      </w:tabs>
      <w:outlineLvl w:val="3"/>
    </w:pPr>
  </w:style>
  <w:style w:type="paragraph" w:styleId="Heading5">
    <w:name w:val="heading 5"/>
    <w:basedOn w:val="Normal"/>
    <w:next w:val="BodyText4"/>
    <w:qFormat/>
    <w:pPr>
      <w:numPr>
        <w:ilvl w:val="4"/>
        <w:numId w:val="1"/>
      </w:numPr>
      <w:tabs>
        <w:tab w:val="left" w:pos="86"/>
      </w:tabs>
      <w:outlineLvl w:val="4"/>
    </w:pPr>
  </w:style>
  <w:style w:type="paragraph" w:styleId="Heading6">
    <w:name w:val="heading 6"/>
    <w:basedOn w:val="Normal"/>
    <w:next w:val="BodyText5"/>
    <w:qFormat/>
    <w:pPr>
      <w:numPr>
        <w:ilvl w:val="5"/>
        <w:numId w:val="1"/>
      </w:numPr>
      <w:tabs>
        <w:tab w:val="left" w:pos="104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0"/>
      <w:outlineLvl w:val="7"/>
    </w:pPr>
  </w:style>
  <w:style w:type="paragraph" w:styleId="Heading9">
    <w:name w:val="heading 9"/>
    <w:basedOn w:val="Normal"/>
    <w:next w:val="Normal"/>
    <w:qFormat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left="624"/>
    </w:pPr>
  </w:style>
  <w:style w:type="paragraph" w:styleId="BodyText2">
    <w:name w:val="Body Text 2"/>
    <w:basedOn w:val="Normal"/>
    <w:semiHidden/>
    <w:pPr>
      <w:ind w:left="1417"/>
    </w:pPr>
  </w:style>
  <w:style w:type="paragraph" w:styleId="BodyText3">
    <w:name w:val="Body Text 3"/>
    <w:basedOn w:val="Normal"/>
    <w:semiHidden/>
    <w:pPr>
      <w:ind w:left="1928"/>
    </w:pPr>
  </w:style>
  <w:style w:type="paragraph" w:customStyle="1" w:styleId="BodyText4">
    <w:name w:val="Body Text 4"/>
    <w:basedOn w:val="Normal"/>
    <w:pPr>
      <w:ind w:left="2438"/>
    </w:pPr>
  </w:style>
  <w:style w:type="paragraph" w:customStyle="1" w:styleId="BodyText5">
    <w:name w:val="Body Text 5"/>
    <w:basedOn w:val="Normal"/>
    <w:pPr>
      <w:ind w:left="2948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EndnoteReference">
    <w:name w:val="endnote reference"/>
    <w:semiHidden/>
    <w:rPr>
      <w:rFonts w:ascii="CG Times" w:hAnsi="CG Times"/>
      <w:vertAlign w:val="superscript"/>
    </w:rPr>
  </w:style>
  <w:style w:type="paragraph" w:styleId="EndnoteText">
    <w:name w:val="endnote text"/>
    <w:basedOn w:val="Normal"/>
    <w:semiHidden/>
    <w:pPr>
      <w:tabs>
        <w:tab w:val="left" w:pos="113"/>
      </w:tabs>
      <w:spacing w:after="100"/>
      <w:ind w:left="113" w:hanging="113"/>
    </w:pPr>
    <w:rPr>
      <w:sz w:val="18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</w:pPr>
    <w:rPr>
      <w:sz w:val="16"/>
    </w:rPr>
  </w:style>
  <w:style w:type="character" w:styleId="FootnoteReference">
    <w:name w:val="footnote reference"/>
    <w:rPr>
      <w:rFonts w:ascii="CG Times" w:hAnsi="CG Times"/>
      <w:vertAlign w:val="superscript"/>
    </w:rPr>
  </w:style>
  <w:style w:type="paragraph" w:styleId="FootnoteText">
    <w:name w:val="footnote text"/>
    <w:basedOn w:val="Normal"/>
    <w:link w:val="FootnoteTextChar"/>
    <w:qFormat/>
    <w:pPr>
      <w:tabs>
        <w:tab w:val="left" w:pos="113"/>
      </w:tabs>
      <w:spacing w:after="100"/>
      <w:ind w:left="113" w:hanging="113"/>
    </w:pPr>
    <w:rPr>
      <w:sz w:val="18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  <w:rPr>
      <w:sz w:val="16"/>
    </w:rPr>
  </w:style>
  <w:style w:type="paragraph" w:customStyle="1" w:styleId="ListAlpha1">
    <w:name w:val="List Alpha 1"/>
    <w:basedOn w:val="Normal"/>
    <w:next w:val="BodyText"/>
    <w:pPr>
      <w:numPr>
        <w:numId w:val="10"/>
      </w:numPr>
      <w:tabs>
        <w:tab w:val="left" w:pos="22"/>
      </w:tabs>
    </w:pPr>
  </w:style>
  <w:style w:type="paragraph" w:customStyle="1" w:styleId="ListAlpha2">
    <w:name w:val="List Alpha 2"/>
    <w:basedOn w:val="Normal"/>
    <w:next w:val="BodyText2"/>
    <w:pPr>
      <w:numPr>
        <w:ilvl w:val="1"/>
        <w:numId w:val="10"/>
      </w:numPr>
      <w:tabs>
        <w:tab w:val="left" w:pos="50"/>
      </w:tabs>
    </w:pPr>
  </w:style>
  <w:style w:type="paragraph" w:customStyle="1" w:styleId="ListAlpha3">
    <w:name w:val="List Alpha 3"/>
    <w:basedOn w:val="Normal"/>
    <w:next w:val="BodyText3"/>
    <w:pPr>
      <w:numPr>
        <w:ilvl w:val="2"/>
        <w:numId w:val="10"/>
      </w:numPr>
      <w:tabs>
        <w:tab w:val="left" w:pos="68"/>
      </w:tabs>
    </w:pPr>
  </w:style>
  <w:style w:type="paragraph" w:customStyle="1" w:styleId="ListALPHACAPS1">
    <w:name w:val="List ALPHA CAPS 1"/>
    <w:basedOn w:val="Normal"/>
    <w:next w:val="BodyText"/>
    <w:pPr>
      <w:numPr>
        <w:numId w:val="13"/>
      </w:numPr>
      <w:tabs>
        <w:tab w:val="left" w:pos="22"/>
      </w:tabs>
    </w:pPr>
  </w:style>
  <w:style w:type="paragraph" w:customStyle="1" w:styleId="LISTALPHACAPS2">
    <w:name w:val="LIST ALPHA CAPS 2"/>
    <w:basedOn w:val="Normal"/>
    <w:next w:val="BodyText2"/>
    <w:pPr>
      <w:numPr>
        <w:ilvl w:val="1"/>
        <w:numId w:val="13"/>
      </w:numPr>
      <w:tabs>
        <w:tab w:val="left" w:pos="50"/>
      </w:tabs>
    </w:pPr>
  </w:style>
  <w:style w:type="paragraph" w:customStyle="1" w:styleId="LISTALPHACAPS3">
    <w:name w:val="LIST ALPHA CAPS 3"/>
    <w:basedOn w:val="Normal"/>
    <w:next w:val="BodyText3"/>
    <w:pPr>
      <w:numPr>
        <w:ilvl w:val="2"/>
        <w:numId w:val="13"/>
      </w:numPr>
      <w:tabs>
        <w:tab w:val="left" w:pos="68"/>
      </w:tabs>
    </w:pPr>
  </w:style>
  <w:style w:type="paragraph" w:customStyle="1" w:styleId="ListArabic1">
    <w:name w:val="List Arabic 1"/>
    <w:basedOn w:val="Normal"/>
    <w:next w:val="BodyText"/>
    <w:pPr>
      <w:numPr>
        <w:numId w:val="16"/>
      </w:numPr>
      <w:tabs>
        <w:tab w:val="left" w:pos="22"/>
      </w:tabs>
    </w:pPr>
  </w:style>
  <w:style w:type="paragraph" w:customStyle="1" w:styleId="ListArabic2">
    <w:name w:val="List Arabic 2"/>
    <w:basedOn w:val="Normal"/>
    <w:next w:val="BodyText2"/>
    <w:pPr>
      <w:numPr>
        <w:ilvl w:val="1"/>
        <w:numId w:val="16"/>
      </w:numPr>
      <w:tabs>
        <w:tab w:val="left" w:pos="50"/>
      </w:tabs>
    </w:pPr>
  </w:style>
  <w:style w:type="paragraph" w:customStyle="1" w:styleId="ListArabic3">
    <w:name w:val="List Arabic 3"/>
    <w:basedOn w:val="Normal"/>
    <w:next w:val="BodyText3"/>
    <w:pPr>
      <w:numPr>
        <w:ilvl w:val="2"/>
        <w:numId w:val="16"/>
      </w:numPr>
      <w:tabs>
        <w:tab w:val="left" w:pos="68"/>
      </w:tabs>
    </w:pPr>
  </w:style>
  <w:style w:type="paragraph" w:customStyle="1" w:styleId="ListArabic4">
    <w:name w:val="List Arabic 4"/>
    <w:basedOn w:val="Normal"/>
    <w:next w:val="BodyText4"/>
    <w:pPr>
      <w:numPr>
        <w:ilvl w:val="3"/>
        <w:numId w:val="20"/>
      </w:numPr>
      <w:tabs>
        <w:tab w:val="left" w:pos="86"/>
      </w:tabs>
    </w:pPr>
  </w:style>
  <w:style w:type="paragraph" w:customStyle="1" w:styleId="ListLegal1">
    <w:name w:val="List Legal 1"/>
    <w:basedOn w:val="Normal"/>
    <w:next w:val="BodyText"/>
    <w:pPr>
      <w:numPr>
        <w:numId w:val="20"/>
      </w:numPr>
      <w:tabs>
        <w:tab w:val="left" w:pos="22"/>
      </w:tabs>
    </w:pPr>
  </w:style>
  <w:style w:type="paragraph" w:customStyle="1" w:styleId="ListLegal2">
    <w:name w:val="List Legal 2"/>
    <w:basedOn w:val="Normal"/>
    <w:next w:val="BodyText"/>
    <w:pPr>
      <w:numPr>
        <w:ilvl w:val="1"/>
        <w:numId w:val="20"/>
      </w:numPr>
      <w:tabs>
        <w:tab w:val="left" w:pos="22"/>
      </w:tabs>
    </w:pPr>
  </w:style>
  <w:style w:type="paragraph" w:customStyle="1" w:styleId="ListLegal3">
    <w:name w:val="List Legal 3"/>
    <w:basedOn w:val="Normal"/>
    <w:next w:val="BodyText2"/>
    <w:pPr>
      <w:numPr>
        <w:ilvl w:val="2"/>
        <w:numId w:val="20"/>
      </w:numPr>
      <w:tabs>
        <w:tab w:val="left" w:pos="50"/>
      </w:tabs>
    </w:pPr>
  </w:style>
  <w:style w:type="paragraph" w:customStyle="1" w:styleId="ListRoman1">
    <w:name w:val="List Roman 1"/>
    <w:basedOn w:val="Normal"/>
    <w:next w:val="BodyText"/>
    <w:pPr>
      <w:numPr>
        <w:numId w:val="23"/>
      </w:numPr>
      <w:tabs>
        <w:tab w:val="left" w:pos="22"/>
      </w:tabs>
    </w:pPr>
  </w:style>
  <w:style w:type="paragraph" w:customStyle="1" w:styleId="ListRoman2">
    <w:name w:val="List Roman 2"/>
    <w:basedOn w:val="Normal"/>
    <w:next w:val="BodyText2"/>
    <w:pPr>
      <w:numPr>
        <w:ilvl w:val="1"/>
        <w:numId w:val="23"/>
      </w:numPr>
      <w:tabs>
        <w:tab w:val="left" w:pos="50"/>
      </w:tabs>
    </w:pPr>
  </w:style>
  <w:style w:type="paragraph" w:customStyle="1" w:styleId="ListRoman3">
    <w:name w:val="List Roman 3"/>
    <w:basedOn w:val="Normal"/>
    <w:next w:val="BodyText3"/>
    <w:pPr>
      <w:numPr>
        <w:ilvl w:val="2"/>
        <w:numId w:val="23"/>
      </w:numPr>
      <w:tabs>
        <w:tab w:val="left" w:pos="68"/>
      </w:tabs>
    </w:pPr>
  </w:style>
  <w:style w:type="paragraph" w:customStyle="1" w:styleId="NotesAlpha">
    <w:name w:val="Notes Alpha"/>
    <w:basedOn w:val="Normal"/>
    <w:pPr>
      <w:numPr>
        <w:numId w:val="26"/>
      </w:numPr>
      <w:spacing w:after="100"/>
    </w:pPr>
  </w:style>
  <w:style w:type="paragraph" w:customStyle="1" w:styleId="NotesArabic">
    <w:name w:val="Notes Arabic"/>
    <w:basedOn w:val="Normal"/>
    <w:pPr>
      <w:numPr>
        <w:ilvl w:val="1"/>
        <w:numId w:val="27"/>
      </w:numPr>
      <w:spacing w:after="100"/>
    </w:pPr>
  </w:style>
  <w:style w:type="paragraph" w:customStyle="1" w:styleId="NotesRoman">
    <w:name w:val="Notes Roman"/>
    <w:basedOn w:val="Normal"/>
    <w:pPr>
      <w:numPr>
        <w:ilvl w:val="2"/>
        <w:numId w:val="28"/>
      </w:numPr>
      <w:tabs>
        <w:tab w:val="clear" w:pos="720"/>
        <w:tab w:val="left" w:pos="624"/>
      </w:tabs>
      <w:spacing w:after="100"/>
    </w:pPr>
  </w:style>
  <w:style w:type="paragraph" w:customStyle="1" w:styleId="PartHeadings">
    <w:name w:val="Part Headings"/>
    <w:basedOn w:val="Normal"/>
    <w:next w:val="Normal"/>
    <w:pPr>
      <w:numPr>
        <w:numId w:val="29"/>
      </w:numPr>
      <w:tabs>
        <w:tab w:val="clear" w:pos="1083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</w:rPr>
  </w:style>
  <w:style w:type="paragraph" w:customStyle="1" w:styleId="RightTab">
    <w:name w:val="Right Tab"/>
    <w:basedOn w:val="Normal"/>
    <w:next w:val="Normal"/>
    <w:pPr>
      <w:tabs>
        <w:tab w:val="right" w:pos="8505"/>
      </w:tabs>
      <w:spacing w:after="100"/>
    </w:pPr>
  </w:style>
  <w:style w:type="paragraph" w:styleId="Signature">
    <w:name w:val="Signature"/>
    <w:basedOn w:val="Normal"/>
    <w:semiHidden/>
    <w:pPr>
      <w:ind w:left="4252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</w:style>
  <w:style w:type="paragraph" w:styleId="TOC3">
    <w:name w:val="toc 3"/>
    <w:basedOn w:val="Normal"/>
    <w:next w:val="Normal"/>
    <w:semiHidden/>
  </w:style>
  <w:style w:type="paragraph" w:styleId="TOC4">
    <w:name w:val="toc 4"/>
    <w:basedOn w:val="Normal"/>
    <w:next w:val="Normal"/>
    <w:semiHidden/>
  </w:style>
  <w:style w:type="paragraph" w:customStyle="1" w:styleId="BasicParagraph">
    <w:name w:val="[Basic Paragraph]"/>
    <w:basedOn w:val="Normal"/>
    <w:uiPriority w:val="99"/>
    <w:rsid w:val="00F200E1"/>
    <w:pPr>
      <w:widowControl w:val="0"/>
      <w:autoSpaceDE w:val="0"/>
      <w:autoSpaceDN w:val="0"/>
      <w:adjustRightInd w:val="0"/>
      <w:spacing w:after="0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F27B68"/>
    <w:rPr>
      <w:rFonts w:ascii="CG Times" w:hAnsi="CG Times"/>
      <w:sz w:val="16"/>
      <w:lang w:eastAsia="en-US"/>
    </w:rPr>
  </w:style>
  <w:style w:type="paragraph" w:customStyle="1" w:styleId="StandardL1">
    <w:name w:val="Standard L1"/>
    <w:basedOn w:val="Normal"/>
    <w:next w:val="Normal"/>
    <w:link w:val="StandardL1Char"/>
    <w:rsid w:val="00F27B68"/>
    <w:pPr>
      <w:keepNext/>
      <w:numPr>
        <w:numId w:val="30"/>
      </w:numPr>
      <w:spacing w:after="240" w:line="240" w:lineRule="auto"/>
      <w:jc w:val="left"/>
      <w:outlineLvl w:val="0"/>
    </w:pPr>
    <w:rPr>
      <w:rFonts w:ascii="Times New Roman" w:eastAsia="SimSun" w:hAnsi="Times New Roman" w:cs="Simplified Arabic"/>
      <w:b/>
      <w:bCs/>
      <w:caps/>
      <w:sz w:val="24"/>
      <w:szCs w:val="24"/>
      <w:lang w:eastAsia="en-GB" w:bidi="ar-AE"/>
    </w:rPr>
  </w:style>
  <w:style w:type="paragraph" w:customStyle="1" w:styleId="StandardL2">
    <w:name w:val="Standard L2"/>
    <w:basedOn w:val="Normal"/>
    <w:next w:val="Normal"/>
    <w:link w:val="StandardL2Char"/>
    <w:rsid w:val="00F27B68"/>
    <w:pPr>
      <w:numPr>
        <w:ilvl w:val="1"/>
        <w:numId w:val="30"/>
      </w:numPr>
      <w:spacing w:after="240" w:line="240" w:lineRule="auto"/>
      <w:outlineLvl w:val="1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3">
    <w:name w:val="Standard L3"/>
    <w:basedOn w:val="Normal"/>
    <w:next w:val="BodyText2"/>
    <w:link w:val="StandardL3Char"/>
    <w:rsid w:val="00F27B68"/>
    <w:pPr>
      <w:numPr>
        <w:ilvl w:val="2"/>
        <w:numId w:val="30"/>
      </w:numPr>
      <w:spacing w:after="240" w:line="240" w:lineRule="auto"/>
      <w:outlineLvl w:val="2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4">
    <w:name w:val="Standard L4"/>
    <w:basedOn w:val="Normal"/>
    <w:next w:val="BodyText3"/>
    <w:link w:val="StandardL4Char"/>
    <w:rsid w:val="00F27B68"/>
    <w:pPr>
      <w:numPr>
        <w:ilvl w:val="3"/>
        <w:numId w:val="30"/>
      </w:numPr>
      <w:spacing w:after="240" w:line="240" w:lineRule="auto"/>
      <w:outlineLvl w:val="3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5">
    <w:name w:val="Standard L5"/>
    <w:basedOn w:val="Normal"/>
    <w:next w:val="BodyText4"/>
    <w:rsid w:val="00F27B68"/>
    <w:pPr>
      <w:numPr>
        <w:ilvl w:val="4"/>
        <w:numId w:val="30"/>
      </w:numPr>
      <w:spacing w:after="240" w:line="240" w:lineRule="auto"/>
      <w:outlineLvl w:val="4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6">
    <w:name w:val="Standard L6"/>
    <w:basedOn w:val="Normal"/>
    <w:next w:val="BodyText5"/>
    <w:rsid w:val="00F27B68"/>
    <w:pPr>
      <w:numPr>
        <w:ilvl w:val="5"/>
        <w:numId w:val="30"/>
      </w:numPr>
      <w:spacing w:after="240" w:line="240" w:lineRule="auto"/>
      <w:outlineLvl w:val="5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7">
    <w:name w:val="Standard L7"/>
    <w:basedOn w:val="Normal"/>
    <w:next w:val="Normal"/>
    <w:rsid w:val="00F27B68"/>
    <w:pPr>
      <w:numPr>
        <w:ilvl w:val="6"/>
        <w:numId w:val="30"/>
      </w:numPr>
      <w:spacing w:after="240" w:line="240" w:lineRule="auto"/>
      <w:ind w:left="4320" w:hanging="720"/>
      <w:outlineLvl w:val="6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8">
    <w:name w:val="Standard L8"/>
    <w:basedOn w:val="Normal"/>
    <w:next w:val="BodyText2"/>
    <w:rsid w:val="00F27B68"/>
    <w:pPr>
      <w:numPr>
        <w:ilvl w:val="7"/>
        <w:numId w:val="30"/>
      </w:numPr>
      <w:spacing w:after="240" w:line="240" w:lineRule="auto"/>
      <w:outlineLvl w:val="7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paragraph" w:customStyle="1" w:styleId="StandardL9">
    <w:name w:val="Standard L9"/>
    <w:basedOn w:val="Normal"/>
    <w:next w:val="BodyText3"/>
    <w:rsid w:val="00F27B68"/>
    <w:pPr>
      <w:numPr>
        <w:ilvl w:val="8"/>
        <w:numId w:val="30"/>
      </w:numPr>
      <w:spacing w:after="240" w:line="240" w:lineRule="auto"/>
      <w:outlineLvl w:val="8"/>
    </w:pPr>
    <w:rPr>
      <w:rFonts w:ascii="Times New Roman" w:eastAsia="SimSun" w:hAnsi="Times New Roman" w:cs="Simplified Arabic"/>
      <w:sz w:val="24"/>
      <w:szCs w:val="24"/>
      <w:lang w:eastAsia="en-GB" w:bidi="ar-AE"/>
    </w:rPr>
  </w:style>
  <w:style w:type="character" w:customStyle="1" w:styleId="FooterChar">
    <w:name w:val="Footer Char"/>
    <w:link w:val="Footer"/>
    <w:uiPriority w:val="99"/>
    <w:rsid w:val="00BF320B"/>
    <w:rPr>
      <w:rFonts w:ascii="CG Times" w:hAnsi="CG Times"/>
      <w:sz w:val="16"/>
      <w:lang w:val="en-GB"/>
    </w:rPr>
  </w:style>
  <w:style w:type="character" w:styleId="PageNumber">
    <w:name w:val="page number"/>
    <w:uiPriority w:val="99"/>
    <w:rsid w:val="00BF320B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535"/>
    <w:rPr>
      <w:rFonts w:ascii="Tahoma" w:hAnsi="Tahoma" w:cs="Tahoma"/>
      <w:sz w:val="16"/>
      <w:szCs w:val="16"/>
      <w:lang w:val="en-GB"/>
    </w:rPr>
  </w:style>
  <w:style w:type="character" w:customStyle="1" w:styleId="StandardL4Char">
    <w:name w:val="Standard L4 Char"/>
    <w:link w:val="StandardL4"/>
    <w:rsid w:val="00015535"/>
    <w:rPr>
      <w:rFonts w:eastAsia="SimSun" w:cs="Simplified Arabic"/>
      <w:sz w:val="24"/>
      <w:szCs w:val="24"/>
      <w:lang w:val="en-GB" w:eastAsia="en-GB" w:bidi="ar-AE"/>
    </w:rPr>
  </w:style>
  <w:style w:type="paragraph" w:customStyle="1" w:styleId="DefinitionsL9">
    <w:name w:val="Definitions L9"/>
    <w:basedOn w:val="Normal"/>
    <w:rsid w:val="00461D64"/>
    <w:pPr>
      <w:numPr>
        <w:ilvl w:val="8"/>
        <w:numId w:val="32"/>
      </w:numPr>
      <w:spacing w:after="240" w:line="240" w:lineRule="auto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8">
    <w:name w:val="Definitions L8"/>
    <w:basedOn w:val="Normal"/>
    <w:rsid w:val="00461D64"/>
    <w:pPr>
      <w:numPr>
        <w:ilvl w:val="7"/>
        <w:numId w:val="32"/>
      </w:numPr>
      <w:spacing w:after="240" w:line="240" w:lineRule="auto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7">
    <w:name w:val="Definitions L7"/>
    <w:basedOn w:val="Normal"/>
    <w:rsid w:val="00461D64"/>
    <w:pPr>
      <w:numPr>
        <w:ilvl w:val="6"/>
        <w:numId w:val="32"/>
      </w:numPr>
      <w:spacing w:after="240" w:line="240" w:lineRule="auto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6">
    <w:name w:val="Definitions L6"/>
    <w:basedOn w:val="Normal"/>
    <w:rsid w:val="00461D64"/>
    <w:pPr>
      <w:numPr>
        <w:ilvl w:val="5"/>
        <w:numId w:val="32"/>
      </w:numPr>
      <w:spacing w:after="240" w:line="240" w:lineRule="auto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5">
    <w:name w:val="Definitions L5"/>
    <w:basedOn w:val="Normal"/>
    <w:next w:val="BodyText5"/>
    <w:rsid w:val="00461D64"/>
    <w:pPr>
      <w:numPr>
        <w:ilvl w:val="4"/>
        <w:numId w:val="32"/>
      </w:numPr>
      <w:spacing w:after="240" w:line="240" w:lineRule="auto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4">
    <w:name w:val="Definitions L4"/>
    <w:basedOn w:val="Normal"/>
    <w:next w:val="BodyText4"/>
    <w:rsid w:val="00461D64"/>
    <w:pPr>
      <w:numPr>
        <w:ilvl w:val="3"/>
        <w:numId w:val="32"/>
      </w:numPr>
      <w:spacing w:after="240" w:line="240" w:lineRule="auto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3">
    <w:name w:val="Definitions L3"/>
    <w:basedOn w:val="Normal"/>
    <w:next w:val="BodyText3"/>
    <w:rsid w:val="00461D64"/>
    <w:pPr>
      <w:numPr>
        <w:ilvl w:val="2"/>
        <w:numId w:val="32"/>
      </w:numPr>
      <w:spacing w:after="240" w:line="240" w:lineRule="auto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2">
    <w:name w:val="Definitions L2"/>
    <w:basedOn w:val="Normal"/>
    <w:next w:val="BodyText2"/>
    <w:rsid w:val="00461D64"/>
    <w:pPr>
      <w:numPr>
        <w:ilvl w:val="1"/>
        <w:numId w:val="32"/>
      </w:numPr>
      <w:spacing w:after="240" w:line="240" w:lineRule="auto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DefinitionsL1">
    <w:name w:val="Definitions L1"/>
    <w:basedOn w:val="Normal"/>
    <w:next w:val="Normal"/>
    <w:link w:val="DefinitionsL1Char"/>
    <w:rsid w:val="00461D64"/>
    <w:pPr>
      <w:numPr>
        <w:numId w:val="32"/>
      </w:numPr>
      <w:spacing w:after="240" w:line="240" w:lineRule="auto"/>
      <w:outlineLvl w:val="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customStyle="1" w:styleId="DefinitionsL1Char">
    <w:name w:val="Definitions L1 Char"/>
    <w:link w:val="DefinitionsL1"/>
    <w:rsid w:val="00461D64"/>
    <w:rPr>
      <w:rFonts w:eastAsia="SimSun"/>
      <w:sz w:val="24"/>
      <w:szCs w:val="24"/>
      <w:lang w:val="en-GB" w:eastAsia="zh-CN"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1F"/>
    <w:rPr>
      <w:b/>
      <w:bCs/>
    </w:rPr>
  </w:style>
  <w:style w:type="character" w:customStyle="1" w:styleId="CommentTextChar">
    <w:name w:val="Comment Text Char"/>
    <w:link w:val="CommentText"/>
    <w:semiHidden/>
    <w:rsid w:val="00773E1F"/>
    <w:rPr>
      <w:rFonts w:ascii="CG Times" w:hAnsi="CG Times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773E1F"/>
    <w:rPr>
      <w:rFonts w:ascii="CG Times" w:hAnsi="CG Times"/>
      <w:b/>
      <w:bCs/>
      <w:lang w:val="en-GB"/>
    </w:rPr>
  </w:style>
  <w:style w:type="character" w:customStyle="1" w:styleId="FootnoteTextChar">
    <w:name w:val="Footnote Text Char"/>
    <w:link w:val="FootnoteText"/>
    <w:uiPriority w:val="1"/>
    <w:rsid w:val="009924CB"/>
    <w:rPr>
      <w:rFonts w:ascii="CG Times" w:hAnsi="CG Times"/>
      <w:sz w:val="18"/>
      <w:lang w:val="en-GB"/>
    </w:rPr>
  </w:style>
  <w:style w:type="paragraph" w:customStyle="1" w:styleId="Parties">
    <w:name w:val="Parties"/>
    <w:basedOn w:val="Normal"/>
    <w:rsid w:val="009924CB"/>
    <w:pPr>
      <w:spacing w:after="240" w:line="240" w:lineRule="auto"/>
      <w:jc w:val="center"/>
    </w:pPr>
    <w:rPr>
      <w:rFonts w:ascii="Times New Roman" w:eastAsia="SimSun" w:hAnsi="Times New Roman"/>
      <w:caps/>
      <w:sz w:val="24"/>
      <w:szCs w:val="24"/>
      <w:lang w:eastAsia="zh-CN" w:bidi="ar-AE"/>
    </w:rPr>
  </w:style>
  <w:style w:type="paragraph" w:customStyle="1" w:styleId="BodyText1">
    <w:name w:val="Body Text 1"/>
    <w:basedOn w:val="Normal"/>
    <w:qFormat/>
    <w:rsid w:val="00922352"/>
    <w:pPr>
      <w:spacing w:after="240" w:line="240" w:lineRule="auto"/>
      <w:ind w:left="720"/>
    </w:pPr>
    <w:rPr>
      <w:rFonts w:ascii="Poppins" w:eastAsia="SimSun" w:hAnsi="Poppins"/>
      <w:sz w:val="24"/>
      <w:szCs w:val="24"/>
      <w:lang w:eastAsia="en-GB" w:bidi="ar-AE"/>
    </w:rPr>
  </w:style>
  <w:style w:type="character" w:customStyle="1" w:styleId="StandardL2Char">
    <w:name w:val="Standard L2 Char"/>
    <w:link w:val="StandardL2"/>
    <w:rsid w:val="00EF074B"/>
    <w:rPr>
      <w:rFonts w:eastAsia="SimSun" w:cs="Simplified Arabic"/>
      <w:sz w:val="24"/>
      <w:szCs w:val="24"/>
      <w:lang w:val="en-GB" w:eastAsia="en-GB" w:bidi="ar-AE"/>
    </w:rPr>
  </w:style>
  <w:style w:type="character" w:customStyle="1" w:styleId="StandardL1Char">
    <w:name w:val="Standard L1 Char"/>
    <w:link w:val="StandardL1"/>
    <w:rsid w:val="00EF074B"/>
    <w:rPr>
      <w:rFonts w:eastAsia="SimSun" w:cs="Simplified Arabic"/>
      <w:b/>
      <w:bCs/>
      <w:caps/>
      <w:sz w:val="24"/>
      <w:szCs w:val="24"/>
      <w:lang w:val="en-GB" w:eastAsia="en-GB" w:bidi="ar-AE"/>
    </w:rPr>
  </w:style>
  <w:style w:type="character" w:customStyle="1" w:styleId="StandardL3Char">
    <w:name w:val="Standard L3 Char"/>
    <w:link w:val="StandardL3"/>
    <w:rsid w:val="008C1AAD"/>
    <w:rPr>
      <w:rFonts w:eastAsia="SimSun" w:cs="Simplified Arabic"/>
      <w:sz w:val="24"/>
      <w:szCs w:val="24"/>
      <w:lang w:val="en-GB" w:eastAsia="en-GB" w:bidi="ar-AE"/>
    </w:rPr>
  </w:style>
  <w:style w:type="paragraph" w:customStyle="1" w:styleId="SimpleL9">
    <w:name w:val="Simple L9"/>
    <w:basedOn w:val="Normal"/>
    <w:rsid w:val="00E04A7A"/>
    <w:pPr>
      <w:numPr>
        <w:ilvl w:val="8"/>
        <w:numId w:val="36"/>
      </w:numPr>
      <w:spacing w:after="240" w:line="240" w:lineRule="auto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8">
    <w:name w:val="Simple L8"/>
    <w:basedOn w:val="Normal"/>
    <w:rsid w:val="00E04A7A"/>
    <w:pPr>
      <w:numPr>
        <w:ilvl w:val="7"/>
        <w:numId w:val="36"/>
      </w:numPr>
      <w:spacing w:after="240" w:line="240" w:lineRule="auto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7">
    <w:name w:val="Simple L7"/>
    <w:basedOn w:val="Normal"/>
    <w:rsid w:val="00E04A7A"/>
    <w:pPr>
      <w:numPr>
        <w:ilvl w:val="6"/>
        <w:numId w:val="36"/>
      </w:numPr>
      <w:spacing w:after="240" w:line="240" w:lineRule="auto"/>
      <w:outlineLvl w:val="6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6">
    <w:name w:val="Simple L6"/>
    <w:basedOn w:val="Normal"/>
    <w:rsid w:val="00E04A7A"/>
    <w:pPr>
      <w:numPr>
        <w:ilvl w:val="5"/>
        <w:numId w:val="36"/>
      </w:numPr>
      <w:spacing w:after="240" w:line="240" w:lineRule="auto"/>
      <w:outlineLvl w:val="5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5">
    <w:name w:val="Simple L5"/>
    <w:basedOn w:val="Normal"/>
    <w:rsid w:val="00E04A7A"/>
    <w:pPr>
      <w:numPr>
        <w:ilvl w:val="4"/>
        <w:numId w:val="36"/>
      </w:numPr>
      <w:spacing w:after="240" w:line="240" w:lineRule="auto"/>
      <w:outlineLvl w:val="4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4">
    <w:name w:val="Simple L4"/>
    <w:basedOn w:val="Normal"/>
    <w:rsid w:val="00E04A7A"/>
    <w:pPr>
      <w:numPr>
        <w:ilvl w:val="3"/>
        <w:numId w:val="36"/>
      </w:numPr>
      <w:spacing w:after="240" w:line="240" w:lineRule="auto"/>
      <w:outlineLvl w:val="3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3">
    <w:name w:val="Simple L3"/>
    <w:basedOn w:val="Normal"/>
    <w:rsid w:val="00E04A7A"/>
    <w:pPr>
      <w:numPr>
        <w:ilvl w:val="2"/>
        <w:numId w:val="36"/>
      </w:numPr>
      <w:spacing w:after="240" w:line="240" w:lineRule="auto"/>
      <w:outlineLvl w:val="2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2">
    <w:name w:val="Simple L2"/>
    <w:basedOn w:val="Normal"/>
    <w:rsid w:val="00E04A7A"/>
    <w:pPr>
      <w:numPr>
        <w:ilvl w:val="1"/>
        <w:numId w:val="36"/>
      </w:numPr>
      <w:spacing w:after="240" w:line="240" w:lineRule="auto"/>
      <w:outlineLvl w:val="1"/>
    </w:pPr>
    <w:rPr>
      <w:rFonts w:ascii="Times New Roman" w:eastAsia="SimSun" w:hAnsi="Times New Roman" w:cs="Simplified Arabic"/>
      <w:sz w:val="24"/>
      <w:szCs w:val="24"/>
    </w:rPr>
  </w:style>
  <w:style w:type="paragraph" w:customStyle="1" w:styleId="SimpleL1">
    <w:name w:val="Simple L1"/>
    <w:basedOn w:val="Normal"/>
    <w:rsid w:val="00E04A7A"/>
    <w:pPr>
      <w:numPr>
        <w:numId w:val="36"/>
      </w:numPr>
      <w:spacing w:after="240" w:line="240" w:lineRule="auto"/>
      <w:outlineLvl w:val="0"/>
    </w:pPr>
    <w:rPr>
      <w:rFonts w:ascii="Times New Roman" w:eastAsia="SimSun" w:hAnsi="Times New Roman" w:cs="Simplified Arabic"/>
      <w:sz w:val="24"/>
      <w:szCs w:val="24"/>
    </w:rPr>
  </w:style>
  <w:style w:type="character" w:styleId="Hyperlink">
    <w:name w:val="Hyperlink"/>
    <w:rsid w:val="00862983"/>
    <w:rPr>
      <w:color w:val="0000FF"/>
      <w:u w:val="single"/>
    </w:rPr>
  </w:style>
  <w:style w:type="paragraph" w:customStyle="1" w:styleId="TableHeader">
    <w:name w:val="Table Header"/>
    <w:basedOn w:val="Normal"/>
    <w:link w:val="TableHeaderChar"/>
    <w:qFormat/>
    <w:rsid w:val="00862983"/>
    <w:pPr>
      <w:spacing w:before="120" w:after="120" w:line="240" w:lineRule="auto"/>
      <w:jc w:val="left"/>
    </w:pPr>
    <w:rPr>
      <w:rFonts w:ascii="Franklin Gothic Book" w:eastAsia="Calibri" w:hAnsi="Franklin Gothic Book"/>
      <w:b/>
      <w:bCs/>
      <w:color w:val="FFFFFF"/>
      <w:spacing w:val="4"/>
      <w:kern w:val="21"/>
      <w:sz w:val="21"/>
      <w:szCs w:val="22"/>
      <w:lang w:val="en-US"/>
    </w:rPr>
  </w:style>
  <w:style w:type="character" w:customStyle="1" w:styleId="TableHeaderChar">
    <w:name w:val="Table Header Char"/>
    <w:link w:val="TableHeader"/>
    <w:rsid w:val="00862983"/>
    <w:rPr>
      <w:rFonts w:ascii="Franklin Gothic Book" w:eastAsia="Calibri" w:hAnsi="Franklin Gothic Book"/>
      <w:b/>
      <w:bCs/>
      <w:color w:val="FFFFFF"/>
      <w:spacing w:val="4"/>
      <w:kern w:val="21"/>
      <w:sz w:val="21"/>
      <w:szCs w:val="22"/>
    </w:rPr>
  </w:style>
  <w:style w:type="paragraph" w:customStyle="1" w:styleId="TableText">
    <w:name w:val="Table Text"/>
    <w:basedOn w:val="Normal"/>
    <w:link w:val="TableTextChar"/>
    <w:qFormat/>
    <w:rsid w:val="00862983"/>
    <w:pPr>
      <w:spacing w:before="160" w:after="160" w:line="276" w:lineRule="auto"/>
      <w:jc w:val="left"/>
    </w:pPr>
    <w:rPr>
      <w:rFonts w:ascii="Franklin Gothic Book" w:eastAsia="Calibri" w:hAnsi="Franklin Gothic Book" w:cs="Arial"/>
      <w:color w:val="404040"/>
      <w:spacing w:val="2"/>
      <w:kern w:val="21"/>
      <w:sz w:val="19"/>
      <w:szCs w:val="19"/>
      <w:lang w:val="en-US"/>
    </w:rPr>
  </w:style>
  <w:style w:type="character" w:customStyle="1" w:styleId="TableTextChar">
    <w:name w:val="Table Text Char"/>
    <w:link w:val="TableText"/>
    <w:rsid w:val="00862983"/>
    <w:rPr>
      <w:rFonts w:ascii="Franklin Gothic Book" w:eastAsia="Calibri" w:hAnsi="Franklin Gothic Book" w:cs="Arial"/>
      <w:color w:val="404040"/>
      <w:spacing w:val="2"/>
      <w:kern w:val="21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6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rations@socialcarb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use%20Style\Other%20CC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283067F2D95428D6486C64B6BD384" ma:contentTypeVersion="10" ma:contentTypeDescription="Create a new document." ma:contentTypeScope="" ma:versionID="70963c97d6d51a0755e2fed6ec509ae5">
  <xsd:schema xmlns:xsd="http://www.w3.org/2001/XMLSchema" xmlns:xs="http://www.w3.org/2001/XMLSchema" xmlns:p="http://schemas.microsoft.com/office/2006/metadata/properties" xmlns:ns2="124ce966-e9fb-4e23-a299-2eea42cb0b18" targetNamespace="http://schemas.microsoft.com/office/2006/metadata/properties" ma:root="true" ma:fieldsID="532e3abaece33d51400d6954ac853fa5" ns2:_="">
    <xsd:import namespace="124ce966-e9fb-4e23-a299-2eea42cb0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e966-e9fb-4e23-a299-2eea42cb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67E9D-2CC1-460C-9A6F-36A75011D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18353-675F-4A53-8C74-1770760A0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CD686-215B-4783-9851-E3C489FE3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D7391-B702-46CF-A8EE-AC6D96D65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ce966-e9fb-4e23-a299-2eea42cb0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Other CC Document.Dot</Template>
  <TotalTime>25</TotalTime>
  <Pages>4</Pages>
  <Words>580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CC Document</vt:lpstr>
    </vt:vector>
  </TitlesOfParts>
  <Manager>B2</Manager>
  <Company>Clifford Chance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CC Document</dc:title>
  <dc:subject/>
  <dc:creator>912564</dc:creator>
  <cp:keywords>HouseStyle</cp:keywords>
  <dc:description>Re-generated 20 May 2004</dc:description>
  <cp:lastModifiedBy>Mike Davies</cp:lastModifiedBy>
  <cp:revision>9</cp:revision>
  <cp:lastPrinted>2009-01-28T20:27:00Z</cp:lastPrinted>
  <dcterms:created xsi:type="dcterms:W3CDTF">2021-12-22T18:39:00Z</dcterms:created>
  <dcterms:modified xsi:type="dcterms:W3CDTF">2022-02-06T17:18:00Z</dcterms:modified>
  <cp:category>Midas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0x010100FD4283067F2D95428D6486C64B6BD384</vt:lpwstr>
  </property>
</Properties>
</file>